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F9" w:rsidRPr="00392D56" w:rsidRDefault="00F164F9" w:rsidP="00465450">
      <w:pPr>
        <w:pStyle w:val="Heading1"/>
        <w:rPr>
          <w:rFonts w:ascii="Garamond" w:hAnsi="Garamond" w:cs="Garamond"/>
          <w:b w:val="0"/>
          <w:bCs w:val="0"/>
          <w:color w:val="2E74B5"/>
          <w:w w:val="130"/>
          <w:sz w:val="40"/>
          <w:szCs w:val="40"/>
        </w:rPr>
      </w:pPr>
      <w:r>
        <w:rPr>
          <w:rFonts w:ascii="Garamond" w:hAnsi="Garamond" w:cs="Garamond"/>
          <w:b w:val="0"/>
          <w:bCs w:val="0"/>
          <w:color w:val="2E74B5"/>
          <w:w w:val="130"/>
          <w:sz w:val="40"/>
          <w:szCs w:val="40"/>
        </w:rPr>
        <w:t xml:space="preserve">              </w:t>
      </w:r>
      <w:r w:rsidRPr="00271374">
        <w:rPr>
          <w:rFonts w:ascii="Garamond" w:hAnsi="Garamond" w:cs="Garamond"/>
          <w:b w:val="0"/>
          <w:bCs w:val="0"/>
          <w:color w:val="2E74B5"/>
          <w:w w:val="130"/>
          <w:sz w:val="40"/>
          <w:szCs w:val="40"/>
        </w:rPr>
        <w:t>Consorzio 6 Toscana Sud</w:t>
      </w:r>
    </w:p>
    <w:p w:rsidR="00F164F9" w:rsidRDefault="00F164F9" w:rsidP="00465450">
      <w:pPr>
        <w:spacing w:after="0" w:line="220" w:lineRule="atLeast"/>
        <w:ind w:firstLine="360"/>
        <w:jc w:val="center"/>
        <w:rPr>
          <w:rFonts w:ascii="Garamond" w:hAnsi="Garamond" w:cs="Garamond"/>
          <w:color w:val="2E74B5"/>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17.8pt;margin-top:-22.4pt;width:2in;height:84pt;z-index:-251655680;visibility:visible">
            <v:imagedata r:id="rId7" o:title=""/>
          </v:shape>
        </w:pict>
      </w:r>
      <w:r>
        <w:rPr>
          <w:rFonts w:ascii="Garamond" w:hAnsi="Garamond" w:cs="Garamond"/>
          <w:color w:val="2E74B5"/>
        </w:rPr>
        <w:t xml:space="preserve">                         </w:t>
      </w: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F164F9" w:rsidRDefault="00F164F9" w:rsidP="00465450">
      <w:pPr>
        <w:spacing w:after="0" w:line="220" w:lineRule="atLeast"/>
        <w:jc w:val="center"/>
        <w:rPr>
          <w:rFonts w:ascii="Garamond" w:hAnsi="Garamond" w:cs="Garamond"/>
        </w:rPr>
      </w:pPr>
      <w:r>
        <w:rPr>
          <w:rFonts w:ascii="Garamond" w:hAnsi="Garamond" w:cs="Garamond"/>
          <w:color w:val="2E74B5"/>
        </w:rPr>
        <w:t xml:space="preserve">                                  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rPr>
          <w:t>www.cb6toscanasud.it</w:t>
        </w:r>
      </w:hyperlink>
      <w:r w:rsidRPr="002A553F">
        <w:rPr>
          <w:rFonts w:ascii="Garamond" w:hAnsi="Garamond" w:cs="Garamond"/>
        </w:rPr>
        <w:t xml:space="preserve">  </w:t>
      </w:r>
      <w:r>
        <w:rPr>
          <w:rFonts w:ascii="Garamond" w:hAnsi="Garamond" w:cs="Garamond"/>
        </w:rPr>
        <w:t xml:space="preserve"> </w:t>
      </w:r>
    </w:p>
    <w:p w:rsidR="00F164F9" w:rsidRPr="00332159" w:rsidRDefault="00F164F9" w:rsidP="00465450">
      <w:pPr>
        <w:spacing w:after="0" w:line="220" w:lineRule="atLeast"/>
        <w:ind w:firstLine="360"/>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w:t>
      </w:r>
      <w:r>
        <w:rPr>
          <w:rFonts w:ascii="Garamond" w:hAnsi="Garamond" w:cs="Garamond"/>
          <w:color w:val="2E74B5"/>
          <w:sz w:val="20"/>
          <w:szCs w:val="20"/>
        </w:rPr>
        <w:t xml:space="preserve">                </w:t>
      </w:r>
      <w:r w:rsidRPr="00332159">
        <w:rPr>
          <w:rFonts w:ascii="Garamond" w:hAnsi="Garamond" w:cs="Garamond"/>
          <w:color w:val="2E74B5"/>
          <w:sz w:val="20"/>
          <w:szCs w:val="20"/>
        </w:rPr>
        <w:t xml:space="preserve">Codice Fiscale  01547070530  </w:t>
      </w:r>
    </w:p>
    <w:p w:rsidR="00F164F9" w:rsidRDefault="00F164F9" w:rsidP="00465450">
      <w:pPr>
        <w:spacing w:after="0" w:line="240" w:lineRule="auto"/>
        <w:ind w:left="1418" w:hanging="159"/>
        <w:jc w:val="center"/>
        <w:rPr>
          <w:rFonts w:ascii="Garamond" w:hAnsi="Garamond" w:cs="Garamond"/>
        </w:rPr>
      </w:pPr>
      <w:r w:rsidRPr="00834305">
        <w:rPr>
          <w:color w:val="3366FF"/>
          <w:u w:val="single"/>
        </w:rPr>
        <w:tab/>
      </w:r>
      <w:r>
        <w:rPr>
          <w:color w:val="3366FF"/>
          <w:u w:val="single"/>
        </w:rPr>
        <w:tab/>
      </w:r>
      <w:r>
        <w:rPr>
          <w:color w:val="3366FF"/>
          <w:u w:val="single"/>
        </w:rPr>
        <w:tab/>
      </w:r>
      <w:r>
        <w:rPr>
          <w:color w:val="3366FF"/>
          <w:u w:val="single"/>
        </w:rPr>
        <w:tab/>
        <w:t xml:space="preserve">     </w:t>
      </w:r>
    </w:p>
    <w:p w:rsidR="00F164F9" w:rsidRDefault="00F164F9" w:rsidP="00465450">
      <w:pPr>
        <w:pStyle w:val="BodyText2"/>
        <w:ind w:left="284" w:hanging="283"/>
        <w:jc w:val="center"/>
        <w:rPr>
          <w:rFonts w:ascii="Garamond" w:hAnsi="Garamond" w:cs="Garamond"/>
          <w:b/>
          <w:bCs/>
          <w:sz w:val="26"/>
          <w:szCs w:val="26"/>
          <w:u w:val="double"/>
        </w:rPr>
      </w:pPr>
    </w:p>
    <w:p w:rsidR="00F164F9" w:rsidRPr="006D115B" w:rsidRDefault="00F164F9" w:rsidP="00465450">
      <w:pPr>
        <w:pStyle w:val="BodyText2"/>
        <w:ind w:left="284" w:hanging="283"/>
        <w:rPr>
          <w:rFonts w:ascii="Garamond" w:hAnsi="Garamond" w:cs="Garamond"/>
          <w:b/>
          <w:bCs/>
          <w:sz w:val="32"/>
          <w:szCs w:val="32"/>
          <w:u w:val="double"/>
        </w:rPr>
      </w:pPr>
      <w:r>
        <w:rPr>
          <w:rFonts w:ascii="Garamond" w:hAnsi="Garamond" w:cs="Garamond"/>
          <w:b/>
          <w:bCs/>
          <w:sz w:val="32"/>
          <w:szCs w:val="32"/>
          <w:u w:val="double"/>
        </w:rPr>
        <w:t>DIRETTORE GENERALE</w:t>
      </w:r>
    </w:p>
    <w:p w:rsidR="00F164F9" w:rsidRDefault="00F164F9" w:rsidP="00465450">
      <w:pPr>
        <w:pStyle w:val="BodyText2"/>
        <w:rPr>
          <w:rFonts w:ascii="Garamond" w:hAnsi="Garamond" w:cs="Garamond"/>
          <w:b/>
          <w:bCs/>
          <w:sz w:val="26"/>
          <w:szCs w:val="26"/>
          <w:u w:val="double"/>
        </w:rPr>
      </w:pPr>
    </w:p>
    <w:p w:rsidR="00F164F9" w:rsidRPr="008B4185" w:rsidRDefault="00F164F9" w:rsidP="00465450">
      <w:pPr>
        <w:pStyle w:val="BodyText2"/>
        <w:rPr>
          <w:rFonts w:ascii="Garamond" w:hAnsi="Garamond" w:cs="Garamond"/>
          <w:b/>
          <w:bCs/>
          <w:sz w:val="32"/>
          <w:szCs w:val="32"/>
          <w:u w:val="double"/>
        </w:rPr>
      </w:pPr>
      <w:r>
        <w:rPr>
          <w:rFonts w:ascii="Garamond" w:hAnsi="Garamond" w:cs="Garamond"/>
          <w:b/>
          <w:bCs/>
          <w:sz w:val="32"/>
          <w:szCs w:val="32"/>
          <w:u w:val="double"/>
        </w:rPr>
        <w:t>Decreto</w:t>
      </w:r>
      <w:r w:rsidRPr="008B4185">
        <w:rPr>
          <w:rFonts w:ascii="Garamond" w:hAnsi="Garamond" w:cs="Garamond"/>
          <w:b/>
          <w:bCs/>
          <w:sz w:val="32"/>
          <w:szCs w:val="32"/>
          <w:u w:val="double"/>
        </w:rPr>
        <w:t xml:space="preserve">  N</w:t>
      </w:r>
      <w:r w:rsidRPr="00330C51">
        <w:rPr>
          <w:rFonts w:ascii="Garamond" w:hAnsi="Garamond" w:cs="Garamond"/>
          <w:b/>
          <w:bCs/>
          <w:sz w:val="32"/>
          <w:szCs w:val="32"/>
          <w:u w:val="double"/>
        </w:rPr>
        <w:t>.</w:t>
      </w:r>
      <w:r>
        <w:rPr>
          <w:rFonts w:ascii="Garamond" w:hAnsi="Garamond" w:cs="Garamond"/>
          <w:b/>
          <w:bCs/>
          <w:sz w:val="32"/>
          <w:szCs w:val="32"/>
          <w:u w:val="double"/>
        </w:rPr>
        <w:t xml:space="preserve"> 125 – Data Adozione 14/03/2016                     </w:t>
      </w:r>
    </w:p>
    <w:p w:rsidR="00F164F9" w:rsidRPr="009F4503" w:rsidRDefault="00F164F9" w:rsidP="00465450">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F164F9" w:rsidRDefault="00F164F9" w:rsidP="00465450">
      <w:pPr>
        <w:pStyle w:val="BodyText2"/>
        <w:rPr>
          <w:rFonts w:ascii="Garamond" w:hAnsi="Garamond" w:cs="Garamond"/>
          <w:b/>
          <w:bCs/>
          <w:sz w:val="26"/>
          <w:szCs w:val="26"/>
          <w:u w:val="double"/>
        </w:rPr>
      </w:pPr>
    </w:p>
    <w:p w:rsidR="00F164F9" w:rsidRPr="00010588" w:rsidRDefault="00F164F9" w:rsidP="00010588">
      <w:pPr>
        <w:pStyle w:val="western"/>
        <w:spacing w:before="0" w:line="240" w:lineRule="auto"/>
        <w:ind w:right="0"/>
        <w:rPr>
          <w:b/>
          <w:bCs/>
          <w:sz w:val="28"/>
          <w:szCs w:val="28"/>
        </w:rPr>
      </w:pPr>
      <w:r w:rsidRPr="0028544C">
        <w:rPr>
          <w:rFonts w:ascii="Garamond" w:hAnsi="Garamond" w:cs="Garamond"/>
          <w:sz w:val="26"/>
          <w:szCs w:val="26"/>
        </w:rPr>
        <w:t>OGGETTO:</w:t>
      </w:r>
      <w:r w:rsidRPr="00D03FA4">
        <w:t xml:space="preserve"> </w:t>
      </w:r>
      <w:r w:rsidRPr="00010588">
        <w:rPr>
          <w:b/>
          <w:bCs/>
          <w:sz w:val="28"/>
          <w:szCs w:val="28"/>
        </w:rPr>
        <w:t>Affidamento diretto</w:t>
      </w:r>
      <w:r>
        <w:t xml:space="preserve"> </w:t>
      </w:r>
      <w:r>
        <w:rPr>
          <w:b/>
          <w:bCs/>
          <w:sz w:val="28"/>
          <w:szCs w:val="28"/>
        </w:rPr>
        <w:t>f</w:t>
      </w:r>
      <w:r w:rsidRPr="00D03FA4">
        <w:rPr>
          <w:b/>
          <w:bCs/>
          <w:sz w:val="28"/>
          <w:szCs w:val="28"/>
        </w:rPr>
        <w:t>ornitura di n. 1000 copie del libro “Cronache Maremmane dall’800 al ‘900” di Antonio Valentino Simoncelli</w:t>
      </w:r>
      <w:r>
        <w:rPr>
          <w:rFonts w:ascii="Garamond" w:hAnsi="Garamond" w:cs="Garamond"/>
          <w:b/>
          <w:bCs/>
          <w:sz w:val="28"/>
          <w:szCs w:val="28"/>
        </w:rPr>
        <w:t xml:space="preserve"> </w:t>
      </w:r>
      <w:r w:rsidRPr="00010588">
        <w:rPr>
          <w:b/>
          <w:bCs/>
          <w:sz w:val="28"/>
          <w:szCs w:val="28"/>
        </w:rPr>
        <w:t>alla Ditta Innocenti Editore Wire Srl</w:t>
      </w:r>
      <w:r>
        <w:rPr>
          <w:b/>
          <w:bCs/>
          <w:sz w:val="28"/>
          <w:szCs w:val="28"/>
        </w:rPr>
        <w:t>.</w:t>
      </w:r>
    </w:p>
    <w:p w:rsidR="00F164F9" w:rsidRPr="009C5921" w:rsidRDefault="00F164F9" w:rsidP="00465450">
      <w:pPr>
        <w:pStyle w:val="BodyText2"/>
        <w:spacing w:line="360" w:lineRule="auto"/>
        <w:jc w:val="both"/>
        <w:rPr>
          <w:rFonts w:ascii="Garamond" w:hAnsi="Garamond" w:cs="Garamond"/>
          <w:b/>
          <w:bCs/>
          <w:spacing w:val="10"/>
          <w:sz w:val="24"/>
          <w:szCs w:val="24"/>
        </w:rPr>
      </w:pPr>
      <w:r w:rsidRPr="00010588">
        <w:rPr>
          <w:rFonts w:ascii="Times New Roman" w:hAnsi="Times New Roman" w:cs="Times New Roman"/>
          <w:b/>
          <w:bCs/>
          <w:sz w:val="28"/>
          <w:szCs w:val="28"/>
          <w:lang w:eastAsia="ar-SA"/>
        </w:rPr>
        <w:t>CIG</w:t>
      </w:r>
      <w:r>
        <w:rPr>
          <w:rFonts w:ascii="Garamond" w:hAnsi="Garamond" w:cs="Garamond"/>
          <w:b/>
          <w:bCs/>
          <w:spacing w:val="10"/>
          <w:sz w:val="24"/>
          <w:szCs w:val="24"/>
        </w:rPr>
        <w:t>:</w:t>
      </w:r>
      <w:r w:rsidRPr="001D3242">
        <w:rPr>
          <w:rStyle w:val="Heading1Char"/>
          <w:rFonts w:ascii="Verdana" w:hAnsi="Verdana" w:cs="Verdana"/>
          <w:color w:val="000000"/>
          <w:sz w:val="19"/>
          <w:szCs w:val="19"/>
          <w:shd w:val="clear" w:color="auto" w:fill="F9F9F9"/>
          <w:lang w:val="it-IT"/>
        </w:rPr>
        <w:t xml:space="preserve"> </w:t>
      </w:r>
      <w:r w:rsidRPr="001D3242">
        <w:rPr>
          <w:rFonts w:ascii="Times New Roman" w:hAnsi="Times New Roman" w:cs="Times New Roman"/>
          <w:b/>
          <w:bCs/>
          <w:sz w:val="28"/>
          <w:szCs w:val="28"/>
          <w:lang w:eastAsia="ar-SA"/>
        </w:rPr>
        <w:t>Z2C18F0059</w:t>
      </w:r>
    </w:p>
    <w:p w:rsidR="00F164F9" w:rsidRDefault="00F164F9" w:rsidP="00465450">
      <w:pPr>
        <w:pStyle w:val="BodyText2"/>
        <w:ind w:left="284" w:hanging="283"/>
        <w:jc w:val="center"/>
        <w:rPr>
          <w:rFonts w:ascii="Garamond" w:hAnsi="Garamond" w:cs="Garamond"/>
          <w:b/>
          <w:bCs/>
          <w:sz w:val="26"/>
          <w:szCs w:val="26"/>
          <w:u w:val="double"/>
        </w:rPr>
      </w:pPr>
    </w:p>
    <w:p w:rsidR="00F164F9" w:rsidRDefault="00F164F9" w:rsidP="00465450">
      <w:pPr>
        <w:pStyle w:val="BodyText2"/>
        <w:ind w:left="284" w:hanging="283"/>
        <w:jc w:val="center"/>
        <w:rPr>
          <w:rFonts w:ascii="Garamond" w:hAnsi="Garamond" w:cs="Garamond"/>
          <w:b/>
          <w:bCs/>
          <w:sz w:val="26"/>
          <w:szCs w:val="26"/>
          <w:u w:val="double"/>
        </w:rPr>
      </w:pPr>
    </w:p>
    <w:p w:rsidR="00F164F9" w:rsidRDefault="00F164F9" w:rsidP="00465450">
      <w:pPr>
        <w:pStyle w:val="BodyText2"/>
        <w:ind w:left="284" w:hanging="283"/>
        <w:jc w:val="center"/>
        <w:rPr>
          <w:rFonts w:ascii="Garamond" w:hAnsi="Garamond" w:cs="Garamond"/>
          <w:b/>
          <w:bCs/>
          <w:sz w:val="26"/>
          <w:szCs w:val="26"/>
          <w:u w:val="double"/>
        </w:rPr>
      </w:pPr>
    </w:p>
    <w:p w:rsidR="00F164F9" w:rsidRDefault="00F164F9" w:rsidP="00465450">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F164F9" w:rsidRPr="00F615D0" w:rsidRDefault="00F164F9" w:rsidP="00465450">
      <w:pPr>
        <w:pStyle w:val="BodyText2"/>
        <w:ind w:left="284" w:hanging="283"/>
        <w:rPr>
          <w:rFonts w:ascii="Garamond" w:hAnsi="Garamond" w:cs="Garamond"/>
          <w:b/>
          <w:bCs/>
          <w:sz w:val="26"/>
          <w:szCs w:val="26"/>
        </w:rPr>
      </w:pPr>
    </w:p>
    <w:p w:rsidR="00F164F9" w:rsidRDefault="00F164F9" w:rsidP="00465450">
      <w:pPr>
        <w:pStyle w:val="BodyText2"/>
        <w:ind w:left="284" w:hanging="283"/>
        <w:rPr>
          <w:rFonts w:ascii="Garamond" w:hAnsi="Garamond" w:cs="Garamond"/>
          <w:b/>
          <w:bCs/>
          <w:sz w:val="26"/>
          <w:szCs w:val="26"/>
          <w:u w:val="double"/>
        </w:rPr>
      </w:pPr>
      <w:r>
        <w:rPr>
          <w:noProof/>
          <w:lang w:eastAsia="it-IT"/>
        </w:rPr>
        <w:pict>
          <v:shape id="_x0000_s1027" type="#_x0000_t75" alt="PDF" style="position:absolute;left:0;text-align:left;margin-left:54.2pt;margin-top:216.05pt;width:1in;height:30.75pt;z-index:251654656">
            <v:imagedata r:id="rId9" o:title=""/>
            <w10:anchorlock/>
          </v:shape>
        </w:pict>
      </w:r>
      <w:r>
        <w:t xml:space="preserve">                      </w:t>
      </w:r>
    </w:p>
    <w:p w:rsidR="00F164F9" w:rsidRDefault="00F164F9" w:rsidP="00465450">
      <w:pPr>
        <w:pStyle w:val="BodyText2"/>
        <w:ind w:left="284" w:hanging="283"/>
        <w:jc w:val="center"/>
        <w:rPr>
          <w:rFonts w:ascii="Garamond" w:hAnsi="Garamond" w:cs="Garamond"/>
          <w:b/>
          <w:bCs/>
          <w:sz w:val="26"/>
          <w:szCs w:val="26"/>
          <w:u w:val="double"/>
        </w:rPr>
      </w:pPr>
    </w:p>
    <w:p w:rsidR="00F164F9" w:rsidRDefault="00F164F9" w:rsidP="00465450">
      <w:pPr>
        <w:pStyle w:val="BodyText2"/>
        <w:ind w:left="284" w:hanging="283"/>
        <w:jc w:val="center"/>
        <w:rPr>
          <w:rFonts w:ascii="Garamond" w:hAnsi="Garamond" w:cs="Garamond"/>
          <w:b/>
          <w:bCs/>
          <w:sz w:val="26"/>
          <w:szCs w:val="26"/>
          <w:u w:val="double"/>
        </w:rPr>
      </w:pPr>
      <w:r>
        <w:rPr>
          <w:noProof/>
          <w:lang w:eastAsia="it-IT"/>
        </w:rPr>
        <w:pict>
          <v:shape id="_x0000_s1028" type="#_x0000_t75" style="position:absolute;left:0;text-align:left;margin-left:-25.65pt;margin-top:145.55pt;width:55pt;height:26pt;z-index:251653632;visibility:visible">
            <v:imagedata r:id="rId10" o:title=""/>
            <w10:wrap type="square"/>
            <w10:anchorlock/>
          </v:shape>
        </w:pict>
      </w:r>
    </w:p>
    <w:p w:rsidR="00F164F9" w:rsidRDefault="00F164F9" w:rsidP="00465450">
      <w:pPr>
        <w:pStyle w:val="BodyText2"/>
        <w:ind w:left="284" w:hanging="283"/>
        <w:jc w:val="center"/>
        <w:rPr>
          <w:rFonts w:ascii="Garamond" w:hAnsi="Garamond" w:cs="Garamond"/>
          <w:b/>
          <w:bCs/>
          <w:sz w:val="26"/>
          <w:szCs w:val="26"/>
          <w:u w:val="double"/>
        </w:rPr>
      </w:pPr>
    </w:p>
    <w:p w:rsidR="00F164F9" w:rsidRDefault="00F164F9" w:rsidP="00465450">
      <w:pPr>
        <w:spacing w:after="0" w:line="240" w:lineRule="auto"/>
        <w:jc w:val="center"/>
        <w:rPr>
          <w:rFonts w:ascii="Garamond" w:hAnsi="Garamond" w:cs="Garamond"/>
          <w:b/>
          <w:bCs/>
          <w:sz w:val="24"/>
          <w:szCs w:val="24"/>
          <w:u w:val="double"/>
        </w:rPr>
      </w:pPr>
      <w:r>
        <w:rPr>
          <w:rFonts w:ascii="Garamond" w:hAnsi="Garamond" w:cs="Garamond"/>
          <w:b/>
          <w:bCs/>
          <w:sz w:val="24"/>
          <w:szCs w:val="24"/>
          <w:u w:val="double"/>
        </w:rPr>
        <w:br w:type="page"/>
        <w:t>DECRETO DEL DIRETTORE GENERALE  N</w:t>
      </w:r>
      <w:r w:rsidRPr="001B5A88">
        <w:rPr>
          <w:rFonts w:ascii="Garamond" w:hAnsi="Garamond" w:cs="Garamond"/>
          <w:b/>
          <w:bCs/>
          <w:sz w:val="24"/>
          <w:szCs w:val="24"/>
          <w:u w:val="double"/>
        </w:rPr>
        <w:t>.</w:t>
      </w:r>
      <w:r w:rsidRPr="00A27527">
        <w:rPr>
          <w:rFonts w:ascii="Garamond" w:hAnsi="Garamond" w:cs="Garamond"/>
          <w:b/>
          <w:bCs/>
          <w:sz w:val="24"/>
          <w:szCs w:val="24"/>
          <w:u w:val="double"/>
        </w:rPr>
        <w:t xml:space="preserve"> </w:t>
      </w:r>
      <w:r>
        <w:rPr>
          <w:rFonts w:ascii="Garamond" w:hAnsi="Garamond" w:cs="Garamond"/>
          <w:b/>
          <w:bCs/>
          <w:sz w:val="24"/>
          <w:szCs w:val="24"/>
          <w:u w:val="double"/>
        </w:rPr>
        <w:t xml:space="preserve">125  </w:t>
      </w:r>
      <w:r w:rsidRPr="00AE12F9">
        <w:rPr>
          <w:rFonts w:ascii="Garamond" w:hAnsi="Garamond" w:cs="Garamond"/>
          <w:b/>
          <w:bCs/>
          <w:sz w:val="24"/>
          <w:szCs w:val="24"/>
          <w:u w:val="double"/>
        </w:rPr>
        <w:t>DEL</w:t>
      </w:r>
      <w:r>
        <w:rPr>
          <w:rFonts w:ascii="Garamond" w:hAnsi="Garamond" w:cs="Garamond"/>
          <w:b/>
          <w:bCs/>
          <w:sz w:val="24"/>
          <w:szCs w:val="24"/>
          <w:u w:val="double"/>
        </w:rPr>
        <w:t xml:space="preserve"> 14 MARZO  </w:t>
      </w:r>
      <w:r w:rsidRPr="00AE12F9">
        <w:rPr>
          <w:rFonts w:ascii="Garamond" w:hAnsi="Garamond" w:cs="Garamond"/>
          <w:b/>
          <w:bCs/>
          <w:sz w:val="24"/>
          <w:szCs w:val="24"/>
          <w:u w:val="double"/>
        </w:rPr>
        <w:t>2016</w:t>
      </w:r>
    </w:p>
    <w:p w:rsidR="00F164F9" w:rsidRPr="00AE12F9" w:rsidRDefault="00F164F9" w:rsidP="00465450">
      <w:pPr>
        <w:spacing w:after="0" w:line="240" w:lineRule="auto"/>
        <w:jc w:val="center"/>
        <w:rPr>
          <w:rFonts w:ascii="Garamond" w:hAnsi="Garamond" w:cs="Garamond"/>
          <w:b/>
          <w:bCs/>
          <w:sz w:val="24"/>
          <w:szCs w:val="24"/>
          <w:u w:val="double"/>
        </w:rPr>
      </w:pPr>
    </w:p>
    <w:p w:rsidR="00F164F9" w:rsidRPr="00E206C7" w:rsidRDefault="00F164F9" w:rsidP="00465450">
      <w:pPr>
        <w:spacing w:line="360" w:lineRule="exact"/>
        <w:ind w:left="189"/>
        <w:jc w:val="both"/>
        <w:rPr>
          <w:rFonts w:ascii="Garamond" w:hAnsi="Garamond" w:cs="Garamond"/>
        </w:rPr>
      </w:pPr>
      <w:r>
        <w:rPr>
          <w:rFonts w:ascii="Garamond" w:hAnsi="Garamond" w:cs="Garamond"/>
        </w:rPr>
        <w:t>L’anno duemilasedici</w:t>
      </w:r>
      <w:r w:rsidRPr="009046DA">
        <w:rPr>
          <w:rFonts w:ascii="Garamond" w:hAnsi="Garamond" w:cs="Garamond"/>
        </w:rPr>
        <w:t xml:space="preserve"> il giorno </w:t>
      </w:r>
      <w:r>
        <w:rPr>
          <w:rFonts w:ascii="Garamond" w:hAnsi="Garamond" w:cs="Garamond"/>
        </w:rPr>
        <w:t>quattordici (14</w:t>
      </w:r>
      <w:r w:rsidRPr="00465450">
        <w:rPr>
          <w:rFonts w:ascii="Garamond" w:hAnsi="Garamond" w:cs="Garamond"/>
        </w:rPr>
        <w:t>)</w:t>
      </w:r>
      <w:r w:rsidRPr="00330C51">
        <w:rPr>
          <w:rFonts w:ascii="Garamond" w:hAnsi="Garamond" w:cs="Garamond"/>
        </w:rPr>
        <w:t xml:space="preserve"> del mese di </w:t>
      </w:r>
      <w:r>
        <w:rPr>
          <w:rFonts w:ascii="Garamond" w:hAnsi="Garamond" w:cs="Garamond"/>
        </w:rPr>
        <w:t>marzo</w:t>
      </w:r>
      <w:r w:rsidRPr="00330C51">
        <w:rPr>
          <w:rFonts w:ascii="Garamond" w:hAnsi="Garamond" w:cs="Garamond"/>
        </w:rPr>
        <w:t xml:space="preserve"> alle ore </w:t>
      </w:r>
      <w:r w:rsidRPr="00A27527">
        <w:rPr>
          <w:rFonts w:ascii="Garamond" w:hAnsi="Garamond" w:cs="Garamond"/>
        </w:rPr>
        <w:t>10:00</w:t>
      </w:r>
      <w:r w:rsidRPr="009046DA">
        <w:rPr>
          <w:rFonts w:ascii="Garamond" w:hAnsi="Garamond" w:cs="Garamond"/>
          <w:shd w:val="clear" w:color="auto" w:fill="FFFFFF"/>
        </w:rPr>
        <w:t xml:space="preserve"> </w:t>
      </w:r>
      <w:r w:rsidRPr="009046DA">
        <w:rPr>
          <w:rFonts w:ascii="Garamond" w:hAnsi="Garamond" w:cs="Garamond"/>
        </w:rPr>
        <w:t>presso la sede del Consorzio in Grosseto, viale</w:t>
      </w:r>
      <w:r w:rsidRPr="00E206C7">
        <w:rPr>
          <w:rFonts w:ascii="Garamond" w:hAnsi="Garamond" w:cs="Garamond"/>
        </w:rPr>
        <w:t xml:space="preserve"> Ximenes n. 3</w:t>
      </w:r>
    </w:p>
    <w:p w:rsidR="00F164F9" w:rsidRPr="00E206C7" w:rsidRDefault="00F164F9" w:rsidP="00465450">
      <w:pPr>
        <w:spacing w:line="360" w:lineRule="exact"/>
        <w:ind w:left="561"/>
        <w:jc w:val="center"/>
        <w:rPr>
          <w:rFonts w:ascii="Garamond" w:hAnsi="Garamond" w:cs="Garamond"/>
          <w:b/>
          <w:bCs/>
          <w:i/>
          <w:iCs/>
        </w:rPr>
      </w:pPr>
      <w:r w:rsidRPr="00E206C7">
        <w:rPr>
          <w:rFonts w:ascii="Garamond" w:hAnsi="Garamond" w:cs="Garamond"/>
          <w:b/>
          <w:bCs/>
          <w:i/>
          <w:iCs/>
        </w:rPr>
        <w:t xml:space="preserve">IL DIRETTORE </w:t>
      </w:r>
      <w:r>
        <w:rPr>
          <w:rFonts w:ascii="Garamond" w:hAnsi="Garamond" w:cs="Garamond"/>
          <w:b/>
          <w:bCs/>
          <w:i/>
          <w:iCs/>
        </w:rPr>
        <w:t>GENERALE</w:t>
      </w:r>
    </w:p>
    <w:p w:rsidR="00F164F9" w:rsidRPr="00E206C7"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VISTA</w:t>
      </w:r>
      <w:r w:rsidRPr="00E206C7">
        <w:rPr>
          <w:rFonts w:ascii="Garamond" w:hAnsi="Garamond" w:cs="Garamond"/>
        </w:rPr>
        <w:t xml:space="preserve"> la Legge Regionale n. 79 del 27.12.2012;</w:t>
      </w:r>
    </w:p>
    <w:p w:rsidR="00F164F9" w:rsidRPr="00E206C7"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w:t>
      </w:r>
      <w:r w:rsidRPr="00E206C7">
        <w:rPr>
          <w:rFonts w:ascii="Garamond" w:hAnsi="Garamond" w:cs="Garamond"/>
        </w:rPr>
        <w:t xml:space="preserve"> il Decreto del Presidente n. 223 del 22</w:t>
      </w:r>
      <w:r>
        <w:rPr>
          <w:rFonts w:ascii="Garamond" w:hAnsi="Garamond" w:cs="Garamond"/>
        </w:rPr>
        <w:t>.01.</w:t>
      </w:r>
      <w:r w:rsidRPr="00E206C7">
        <w:rPr>
          <w:rFonts w:ascii="Garamond" w:hAnsi="Garamond" w:cs="Garamond"/>
        </w:rPr>
        <w:t xml:space="preserve">2015 con il quale è stato assunto l’Arch. Fabio Zappalorti con la qualifica di Direttore Generale del Consorzio 6 Toscana Sud a far data dal 01 Febbraio 2015; </w:t>
      </w:r>
    </w:p>
    <w:p w:rsidR="00F164F9" w:rsidRPr="00E206C7"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w:t>
      </w:r>
      <w:r w:rsidRPr="00E206C7">
        <w:rPr>
          <w:rFonts w:ascii="Garamond" w:hAnsi="Garamond" w:cs="Garamond"/>
        </w:rPr>
        <w:t xml:space="preserve"> il vigente Statuto Consortile approvato con delibera n. 6 dell’Assemblea</w:t>
      </w:r>
      <w:r>
        <w:rPr>
          <w:rFonts w:ascii="Garamond" w:hAnsi="Garamond" w:cs="Garamond"/>
        </w:rPr>
        <w:t xml:space="preserve"> consortile seduta  n. 2 del 29.04.</w:t>
      </w:r>
      <w:r w:rsidRPr="00E206C7">
        <w:rPr>
          <w:rFonts w:ascii="Garamond" w:hAnsi="Garamond" w:cs="Garamond"/>
        </w:rPr>
        <w:t>2015 e pubblicato sul B.U.R.T Parte Seconda n. 2</w:t>
      </w:r>
      <w:r>
        <w:rPr>
          <w:rFonts w:ascii="Garamond" w:hAnsi="Garamond" w:cs="Garamond"/>
        </w:rPr>
        <w:t>0 del 20.05.</w:t>
      </w:r>
      <w:r w:rsidRPr="00E206C7">
        <w:rPr>
          <w:rFonts w:ascii="Garamond" w:hAnsi="Garamond" w:cs="Garamond"/>
        </w:rPr>
        <w:t xml:space="preserve">2015 Supplemento n. 78;  </w:t>
      </w:r>
    </w:p>
    <w:p w:rsidR="00F164F9"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w:t>
      </w:r>
      <w:r w:rsidRPr="00E206C7">
        <w:rPr>
          <w:rFonts w:ascii="Garamond" w:hAnsi="Garamond" w:cs="Garamond"/>
        </w:rPr>
        <w:t xml:space="preserve"> in</w:t>
      </w:r>
      <w:r>
        <w:rPr>
          <w:rFonts w:ascii="Garamond" w:hAnsi="Garamond" w:cs="Garamond"/>
        </w:rPr>
        <w:t xml:space="preserve"> particolare l’Art. 39, comma 1., lettera b) </w:t>
      </w:r>
      <w:r w:rsidRPr="00E206C7">
        <w:rPr>
          <w:rFonts w:ascii="Garamond" w:hAnsi="Garamond" w:cs="Garamond"/>
        </w:rPr>
        <w:t>del Vigente Statuto;</w:t>
      </w:r>
    </w:p>
    <w:p w:rsidR="00F164F9"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Piano di organizzazione variabile approvato con deliberazione dell’Assemblea consortile n. 13 del 14.9.2015;</w:t>
      </w:r>
    </w:p>
    <w:p w:rsidR="00F164F9" w:rsidRPr="00A370CD"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VISTA</w:t>
      </w:r>
      <w:r w:rsidRPr="00A370CD">
        <w:rPr>
          <w:rFonts w:ascii="Garamond" w:hAnsi="Garamond" w:cs="Garamond"/>
        </w:rPr>
        <w:t xml:space="preserve"> la L. 241/1990 “Nuove norme in materia di procedimento amministrativo e di diritto di accesso ai documenti amministrativi”</w:t>
      </w:r>
      <w:r>
        <w:rPr>
          <w:rFonts w:ascii="Garamond" w:hAnsi="Garamond" w:cs="Garamond"/>
        </w:rPr>
        <w:t>;</w:t>
      </w:r>
    </w:p>
    <w:p w:rsidR="00F164F9" w:rsidRPr="00A370CD"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w:t>
      </w:r>
      <w:r w:rsidRPr="00A370CD">
        <w:rPr>
          <w:rFonts w:ascii="Garamond" w:hAnsi="Garamond" w:cs="Garamond"/>
        </w:rPr>
        <w:t xml:space="preserve"> il D.lgs. 12 aprile 2006, n. 163 “Codice dei contratti di lavori, servizi e forniture”</w:t>
      </w:r>
      <w:r>
        <w:rPr>
          <w:rFonts w:ascii="Garamond" w:hAnsi="Garamond" w:cs="Garamond"/>
        </w:rPr>
        <w:t>;</w:t>
      </w:r>
    </w:p>
    <w:p w:rsidR="00F164F9" w:rsidRPr="00F655F7" w:rsidRDefault="00F164F9" w:rsidP="00465450">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w:t>
      </w:r>
      <w:r w:rsidRPr="00F655F7">
        <w:rPr>
          <w:rFonts w:ascii="Garamond" w:hAnsi="Garamond" w:cs="Garamond"/>
        </w:rPr>
        <w:t xml:space="preserve"> il D.P.R. 5 ottobre 2010, n. 207 “Regolamento di esecuzione e attuazione del Decreto Legislativo n. 163/2006</w:t>
      </w:r>
      <w:r>
        <w:rPr>
          <w:rFonts w:ascii="Garamond" w:hAnsi="Garamond" w:cs="Garamond"/>
        </w:rPr>
        <w:t>”</w:t>
      </w:r>
      <w:r w:rsidRPr="00F655F7">
        <w:rPr>
          <w:rFonts w:ascii="Garamond" w:hAnsi="Garamond" w:cs="Garamond"/>
        </w:rPr>
        <w:t>;</w:t>
      </w:r>
    </w:p>
    <w:p w:rsidR="00F164F9" w:rsidRDefault="00F164F9" w:rsidP="002B381A">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VISTA</w:t>
      </w:r>
      <w:r w:rsidRPr="00F655F7">
        <w:rPr>
          <w:rFonts w:ascii="Garamond" w:hAnsi="Garamond" w:cs="Garamond"/>
        </w:rPr>
        <w:t xml:space="preserve"> la L.R. 13 luglio 2007, n. 38 “Norme in materia di contratti pubblici e relative disposizioni sulla sicurezza e regolarità del lavoro” e successive modifiche ed integrazioni;</w:t>
      </w:r>
    </w:p>
    <w:p w:rsidR="00F164F9" w:rsidRDefault="00F164F9" w:rsidP="002B381A">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465450">
        <w:rPr>
          <w:rFonts w:ascii="Garamond" w:hAnsi="Garamond" w:cs="Garamond"/>
        </w:rPr>
        <w:t xml:space="preserve">CONSIDERATO che il Consorzio, nel perseguimento delle proprie finalità istituzionali,   </w:t>
      </w:r>
      <w:r>
        <w:rPr>
          <w:rFonts w:ascii="Garamond" w:hAnsi="Garamond" w:cs="Garamond"/>
        </w:rPr>
        <w:t xml:space="preserve">                                                                 </w:t>
      </w:r>
      <w:r w:rsidRPr="00465450">
        <w:rPr>
          <w:rFonts w:ascii="Garamond" w:hAnsi="Garamond" w:cs="Garamond"/>
        </w:rPr>
        <w:t xml:space="preserve">    </w:t>
      </w:r>
      <w:r>
        <w:rPr>
          <w:rFonts w:ascii="Garamond" w:hAnsi="Garamond" w:cs="Garamond"/>
        </w:rPr>
        <w:t xml:space="preserve">                                </w:t>
      </w:r>
      <w:r w:rsidRPr="00465450">
        <w:rPr>
          <w:rFonts w:ascii="Garamond" w:hAnsi="Garamond" w:cs="Garamond"/>
        </w:rPr>
        <w:t>pianifica ogni anno una programmazione di interventi, iniziative ed attività che investono tutti gli ambiti di interesse nevralgico per la crescita e la valorizzazione del territorio, con il coinvolgimento diretto delle comunità locali e delle realtà produttive operanti nello stesso, ed è pertanto necessario assicurare l’attuazione, nei principi generali di trasparenza ed efficacia dell’azione amministrativa e lo “sviluppo di una coerente politica di comunicazione integrata con i cittadini e le imprese” prevista dalla normativa dettata a disciplina delle attività di comunicazione delle Pubbliche Amministrazioni</w:t>
      </w:r>
      <w:r>
        <w:rPr>
          <w:rFonts w:ascii="Garamond" w:hAnsi="Garamond" w:cs="Garamond"/>
        </w:rPr>
        <w:t xml:space="preserve"> per quanto applicabile</w:t>
      </w:r>
      <w:r w:rsidRPr="00465450">
        <w:rPr>
          <w:rFonts w:ascii="Garamond" w:hAnsi="Garamond" w:cs="Garamond"/>
        </w:rPr>
        <w:t>;</w:t>
      </w:r>
    </w:p>
    <w:p w:rsidR="00F164F9" w:rsidRDefault="00F164F9" w:rsidP="002B381A">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 </w:t>
      </w:r>
      <w:r w:rsidRPr="00465450">
        <w:rPr>
          <w:rFonts w:ascii="Garamond" w:hAnsi="Garamond" w:cs="Garamond"/>
        </w:rPr>
        <w:t>VISTA la legge n. 150 del 07/06/2000 ‘Disciplina delle attività di informazione e di comunicazione delle</w:t>
      </w:r>
      <w:r>
        <w:rPr>
          <w:rFonts w:ascii="Garamond" w:hAnsi="Garamond" w:cs="Garamond"/>
        </w:rPr>
        <w:t xml:space="preserve"> </w:t>
      </w:r>
      <w:r w:rsidRPr="00465450">
        <w:rPr>
          <w:rFonts w:ascii="Garamond" w:hAnsi="Garamond" w:cs="Garamond"/>
        </w:rPr>
        <w:t>pubbliche amministrazioni”</w:t>
      </w:r>
      <w:r>
        <w:rPr>
          <w:rFonts w:ascii="Garamond" w:hAnsi="Garamond" w:cs="Garamond"/>
        </w:rPr>
        <w:t xml:space="preserve"> e ritenuto di adeguarsi, per quanto opportuno, ai criteri in essa indicati</w:t>
      </w:r>
      <w:r w:rsidRPr="00465450">
        <w:rPr>
          <w:rFonts w:ascii="Garamond" w:hAnsi="Garamond" w:cs="Garamond"/>
        </w:rPr>
        <w:t>;</w:t>
      </w:r>
    </w:p>
    <w:p w:rsidR="00F164F9" w:rsidRDefault="00F164F9" w:rsidP="00E21B6C">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 </w:t>
      </w:r>
      <w:r w:rsidRPr="00465450">
        <w:rPr>
          <w:rFonts w:ascii="Garamond" w:hAnsi="Garamond" w:cs="Garamond"/>
        </w:rPr>
        <w:t xml:space="preserve">VISTA la nota nostro protocollo n. 9361/19 del 9.12.2014 con la quale, in ottemperanza all’art. 14 </w:t>
      </w:r>
      <w:r>
        <w:rPr>
          <w:rFonts w:ascii="Garamond" w:hAnsi="Garamond" w:cs="Garamond"/>
        </w:rPr>
        <w:t xml:space="preserve">    </w:t>
      </w:r>
      <w:r w:rsidRPr="00465450">
        <w:rPr>
          <w:rFonts w:ascii="Garamond" w:hAnsi="Garamond" w:cs="Garamond"/>
        </w:rPr>
        <w:t xml:space="preserve">della Convenzione per il servizio di cassa sottoscritta con la Banca della Maremma Credito Cooperativo di Grosseto, </w:t>
      </w:r>
      <w:r>
        <w:rPr>
          <w:rFonts w:ascii="Garamond" w:hAnsi="Garamond" w:cs="Garamond"/>
        </w:rPr>
        <w:t>è stato previsto</w:t>
      </w:r>
      <w:r w:rsidRPr="00465450">
        <w:rPr>
          <w:rFonts w:ascii="Garamond" w:hAnsi="Garamond" w:cs="Garamond"/>
        </w:rPr>
        <w:t xml:space="preserve"> un contributo finanziario annuo</w:t>
      </w:r>
      <w:r>
        <w:rPr>
          <w:rFonts w:ascii="Garamond" w:hAnsi="Garamond" w:cs="Garamond"/>
        </w:rPr>
        <w:t xml:space="preserve"> </w:t>
      </w:r>
      <w:r w:rsidRPr="00480556">
        <w:rPr>
          <w:rFonts w:ascii="Garamond" w:hAnsi="Garamond" w:cs="Garamond"/>
        </w:rPr>
        <w:t>da erogare</w:t>
      </w:r>
      <w:r>
        <w:rPr>
          <w:rFonts w:ascii="Garamond" w:hAnsi="Garamond" w:cs="Garamond"/>
        </w:rPr>
        <w:t xml:space="preserve"> al Consorzio</w:t>
      </w:r>
      <w:r w:rsidRPr="00465450">
        <w:rPr>
          <w:rFonts w:ascii="Garamond" w:hAnsi="Garamond" w:cs="Garamond"/>
        </w:rPr>
        <w:t xml:space="preserve"> </w:t>
      </w:r>
      <w:r>
        <w:rPr>
          <w:noProof/>
          <w:lang w:eastAsia="it-IT"/>
        </w:rPr>
        <w:pict>
          <v:shape id="_x0000_s1029" type="#_x0000_t75" alt="PDF" style="position:absolute;left:0;text-align:left;margin-left:90pt;margin-top:172.4pt;width:1in;height:30.75pt;z-index:251658752;mso-position-horizontal-relative:text;mso-position-vertical-relative:text">
            <v:imagedata r:id="rId9" o:title=""/>
            <w10:anchorlock/>
          </v:shape>
        </w:pict>
      </w:r>
      <w:r>
        <w:rPr>
          <w:noProof/>
          <w:lang w:eastAsia="it-IT"/>
        </w:rPr>
        <w:pict>
          <v:shape id="_x0000_s1030" type="#_x0000_t75" style="position:absolute;left:0;text-align:left;margin-left:27pt;margin-top:172.4pt;width:55pt;height:26pt;z-index:251655680;visibility:visible;mso-position-horizontal-relative:text;mso-position-vertical-relative:text">
            <v:imagedata r:id="rId10" o:title=""/>
            <w10:wrap type="square"/>
            <w10:anchorlock/>
          </v:shape>
        </w:pict>
      </w:r>
      <w:r w:rsidRPr="00465450">
        <w:rPr>
          <w:rFonts w:ascii="Garamond" w:hAnsi="Garamond" w:cs="Garamond"/>
        </w:rPr>
        <w:t xml:space="preserve">per finalità istituzionali di promozione del Consorzio </w:t>
      </w:r>
      <w:r>
        <w:rPr>
          <w:rFonts w:ascii="Garamond" w:hAnsi="Garamond" w:cs="Garamond"/>
        </w:rPr>
        <w:t xml:space="preserve">stesso </w:t>
      </w:r>
      <w:r w:rsidRPr="00465450">
        <w:rPr>
          <w:rFonts w:ascii="Garamond" w:hAnsi="Garamond" w:cs="Garamond"/>
        </w:rPr>
        <w:t>così ripartito:</w:t>
      </w:r>
    </w:p>
    <w:p w:rsidR="00F164F9" w:rsidRPr="00465450" w:rsidRDefault="00F164F9" w:rsidP="001A7AAF">
      <w:pPr>
        <w:pStyle w:val="ListParagraph"/>
        <w:numPr>
          <w:ilvl w:val="0"/>
          <w:numId w:val="11"/>
        </w:numPr>
        <w:jc w:val="both"/>
        <w:rPr>
          <w:rFonts w:ascii="Garamond" w:hAnsi="Garamond" w:cs="Garamond"/>
        </w:rPr>
      </w:pPr>
      <w:r w:rsidRPr="00465450">
        <w:rPr>
          <w:rFonts w:ascii="Garamond" w:hAnsi="Garamond" w:cs="Garamond"/>
        </w:rPr>
        <w:t>anno 2012 – euro 8.550,88</w:t>
      </w:r>
    </w:p>
    <w:p w:rsidR="00F164F9" w:rsidRPr="00465450" w:rsidRDefault="00F164F9" w:rsidP="001A7AAF">
      <w:pPr>
        <w:pStyle w:val="ListParagraph"/>
        <w:numPr>
          <w:ilvl w:val="0"/>
          <w:numId w:val="11"/>
        </w:numPr>
        <w:jc w:val="both"/>
        <w:rPr>
          <w:rFonts w:ascii="Garamond" w:hAnsi="Garamond" w:cs="Garamond"/>
        </w:rPr>
      </w:pPr>
      <w:r w:rsidRPr="00465450">
        <w:rPr>
          <w:rFonts w:ascii="Garamond" w:hAnsi="Garamond" w:cs="Garamond"/>
        </w:rPr>
        <w:t>anno 2013 – euro 10.000,00</w:t>
      </w:r>
    </w:p>
    <w:p w:rsidR="00F164F9" w:rsidRDefault="00F164F9" w:rsidP="001A7AAF">
      <w:pPr>
        <w:pStyle w:val="ListParagraph"/>
        <w:numPr>
          <w:ilvl w:val="0"/>
          <w:numId w:val="11"/>
        </w:numPr>
        <w:jc w:val="both"/>
        <w:rPr>
          <w:rFonts w:ascii="Garamond" w:hAnsi="Garamond" w:cs="Garamond"/>
        </w:rPr>
      </w:pPr>
      <w:r w:rsidRPr="002B381A">
        <w:rPr>
          <w:rFonts w:ascii="Garamond" w:hAnsi="Garamond" w:cs="Garamond"/>
        </w:rPr>
        <w:t>anno 2004 – euro 10.000,00</w:t>
      </w:r>
    </w:p>
    <w:p w:rsidR="00F164F9" w:rsidRDefault="00F164F9" w:rsidP="00E21B6C">
      <w:pPr>
        <w:pStyle w:val="ListParagraph"/>
        <w:jc w:val="both"/>
        <w:rPr>
          <w:rFonts w:ascii="Garamond" w:hAnsi="Garamond" w:cs="Garamond"/>
        </w:rPr>
      </w:pPr>
    </w:p>
    <w:p w:rsidR="00F164F9" w:rsidRDefault="00F164F9" w:rsidP="00E21B6C">
      <w:pPr>
        <w:pStyle w:val="ListParagraph"/>
        <w:jc w:val="both"/>
        <w:rPr>
          <w:rFonts w:ascii="Garamond" w:hAnsi="Garamond" w:cs="Garamond"/>
        </w:rPr>
      </w:pPr>
    </w:p>
    <w:p w:rsidR="00F164F9" w:rsidRDefault="00F164F9" w:rsidP="00E21B6C">
      <w:pPr>
        <w:pStyle w:val="ListParagraph"/>
        <w:spacing w:line="360" w:lineRule="auto"/>
        <w:ind w:left="360" w:hanging="180"/>
        <w:jc w:val="both"/>
        <w:rPr>
          <w:rFonts w:ascii="Garamond" w:hAnsi="Garamond" w:cs="Garamond"/>
        </w:rPr>
      </w:pPr>
      <w:r>
        <w:rPr>
          <w:rFonts w:ascii="Garamond" w:hAnsi="Garamond" w:cs="Garamond"/>
        </w:rPr>
        <w:t xml:space="preserve">-  </w:t>
      </w:r>
      <w:r w:rsidRPr="002B381A">
        <w:rPr>
          <w:rFonts w:ascii="Garamond" w:hAnsi="Garamond" w:cs="Garamond"/>
        </w:rPr>
        <w:t>VISTO il Decreto del Presidente n. 209 del 18.12.2014 con il quale si approvava l’utilizzo delle</w:t>
      </w:r>
      <w:r>
        <w:rPr>
          <w:rFonts w:ascii="Garamond" w:hAnsi="Garamond" w:cs="Garamond"/>
        </w:rPr>
        <w:t xml:space="preserve"> </w:t>
      </w:r>
      <w:r w:rsidRPr="002B381A">
        <w:rPr>
          <w:rFonts w:ascii="Garamond" w:hAnsi="Garamond" w:cs="Garamond"/>
        </w:rPr>
        <w:t>risorse disponibili per complessivi euro 28.550,88 così articolati:</w:t>
      </w:r>
    </w:p>
    <w:p w:rsidR="00F164F9" w:rsidRPr="00465450" w:rsidRDefault="00F164F9" w:rsidP="0031280B">
      <w:pPr>
        <w:pStyle w:val="ListParagraph"/>
        <w:numPr>
          <w:ilvl w:val="0"/>
          <w:numId w:val="5"/>
        </w:numPr>
        <w:jc w:val="both"/>
        <w:rPr>
          <w:rFonts w:ascii="Garamond" w:hAnsi="Garamond" w:cs="Garamond"/>
        </w:rPr>
      </w:pPr>
      <w:r w:rsidRPr="00465450">
        <w:rPr>
          <w:rFonts w:ascii="Garamond" w:hAnsi="Garamond" w:cs="Garamond"/>
        </w:rPr>
        <w:t>acquisto n. 1000 copie del libro “Cronache Maremmane</w:t>
      </w:r>
      <w:r>
        <w:rPr>
          <w:rFonts w:ascii="Garamond" w:hAnsi="Garamond" w:cs="Garamond"/>
        </w:rPr>
        <w:t xml:space="preserve"> dall’800 al ‘900” </w:t>
      </w:r>
      <w:r w:rsidRPr="00465450">
        <w:rPr>
          <w:rFonts w:ascii="Garamond" w:hAnsi="Garamond" w:cs="Garamond"/>
        </w:rPr>
        <w:t xml:space="preserve"> per euro 21.476,88;</w:t>
      </w:r>
    </w:p>
    <w:p w:rsidR="00F164F9" w:rsidRPr="00465450" w:rsidRDefault="00F164F9" w:rsidP="0031280B">
      <w:pPr>
        <w:pStyle w:val="ListParagraph"/>
        <w:numPr>
          <w:ilvl w:val="0"/>
          <w:numId w:val="5"/>
        </w:numPr>
        <w:jc w:val="both"/>
        <w:rPr>
          <w:rFonts w:ascii="Garamond" w:hAnsi="Garamond" w:cs="Garamond"/>
        </w:rPr>
      </w:pPr>
      <w:r w:rsidRPr="00465450">
        <w:rPr>
          <w:rFonts w:ascii="Garamond" w:hAnsi="Garamond" w:cs="Garamond"/>
        </w:rPr>
        <w:t>acquisto n. 1000 copie del DVD di presentazione del Nuovo comprensorio per euro 2.074,00;</w:t>
      </w:r>
    </w:p>
    <w:p w:rsidR="00F164F9" w:rsidRDefault="00F164F9" w:rsidP="001A7AAF">
      <w:pPr>
        <w:pStyle w:val="ListParagraph"/>
        <w:numPr>
          <w:ilvl w:val="0"/>
          <w:numId w:val="5"/>
        </w:numPr>
        <w:jc w:val="both"/>
        <w:rPr>
          <w:rFonts w:ascii="Garamond" w:hAnsi="Garamond" w:cs="Garamond"/>
        </w:rPr>
      </w:pPr>
      <w:r w:rsidRPr="001A7AAF">
        <w:rPr>
          <w:rFonts w:ascii="Garamond" w:hAnsi="Garamond" w:cs="Garamond"/>
        </w:rPr>
        <w:t>contributo manifestazione sportiva nell’ambito del progetto turismo, sport, natura, primavera a Castiglione della Pescaia, giornate europee dello sport per euro 5.000,00;</w:t>
      </w:r>
      <w:r>
        <w:rPr>
          <w:rFonts w:ascii="Garamond" w:hAnsi="Garamond" w:cs="Garamond"/>
        </w:rPr>
        <w:t xml:space="preserve"> </w:t>
      </w:r>
    </w:p>
    <w:p w:rsidR="00F164F9" w:rsidRDefault="00F164F9" w:rsidP="00E21B6C">
      <w:pPr>
        <w:pStyle w:val="ListParagraph"/>
        <w:spacing w:after="0" w:line="360" w:lineRule="auto"/>
        <w:ind w:left="540" w:hanging="180"/>
        <w:jc w:val="both"/>
        <w:rPr>
          <w:rFonts w:ascii="Garamond" w:hAnsi="Garamond" w:cs="Garamond"/>
        </w:rPr>
      </w:pPr>
      <w:r>
        <w:rPr>
          <w:rFonts w:ascii="Garamond" w:hAnsi="Garamond" w:cs="Garamond"/>
        </w:rPr>
        <w:t xml:space="preserve"> -   VIS</w:t>
      </w:r>
      <w:r w:rsidRPr="001A7AAF">
        <w:rPr>
          <w:rFonts w:ascii="Garamond" w:hAnsi="Garamond" w:cs="Garamond"/>
        </w:rPr>
        <w:t>TO il Decreto del Presidente n. 210 del 18.12.2014 con il quale si approvava l’affidamento diretto ai sensi dell’art. 125 comma 1 del D.lgs. 163/2006 alla Innocenti Editore Wire S.r.l. con sede in Grosseto Via Sardegna n. 28/32 C.F. e P.IVA 0141267053</w:t>
      </w:r>
      <w:r>
        <w:rPr>
          <w:rFonts w:ascii="Garamond" w:hAnsi="Garamond" w:cs="Garamond"/>
        </w:rPr>
        <w:t xml:space="preserve">9, per la fornitura di n. 1.000 </w:t>
      </w:r>
      <w:r w:rsidRPr="001A7AAF">
        <w:rPr>
          <w:rFonts w:ascii="Garamond" w:hAnsi="Garamond" w:cs="Garamond"/>
        </w:rPr>
        <w:t>copie del libro “Cronache maremmane dall’800 al ‘900” di Antonio Valentino Simoncelli per l’importo di euro 21.476,88 compresa IVA di legge;</w:t>
      </w:r>
    </w:p>
    <w:p w:rsidR="00F164F9" w:rsidRDefault="00F164F9" w:rsidP="00E21B6C">
      <w:pPr>
        <w:pStyle w:val="ListParagraph"/>
        <w:spacing w:after="0" w:line="360" w:lineRule="auto"/>
        <w:ind w:left="540" w:hanging="180"/>
        <w:jc w:val="both"/>
      </w:pPr>
      <w:r>
        <w:t xml:space="preserve">- </w:t>
      </w:r>
      <w:r w:rsidRPr="001A7AAF">
        <w:rPr>
          <w:rFonts w:ascii="Garamond" w:hAnsi="Garamond" w:cs="Garamond"/>
        </w:rPr>
        <w:t>ATTESO che il Consorzio ha già proceduto all’acquisto di acquisto n.</w:t>
      </w:r>
      <w:r>
        <w:rPr>
          <w:rFonts w:ascii="Garamond" w:hAnsi="Garamond" w:cs="Garamond"/>
        </w:rPr>
        <w:t xml:space="preserve"> </w:t>
      </w:r>
      <w:r w:rsidRPr="001A7AAF">
        <w:rPr>
          <w:rFonts w:ascii="Garamond" w:hAnsi="Garamond" w:cs="Garamond"/>
        </w:rPr>
        <w:t>1000 copie del DVD di presentazione del Nuovo comprensorio per euro 2.074,00 come da fattura n. 72 del 02.01.2015 del fornitore Telemaremma S.r.l. pagata con mandato n. 700 del 22.04.2015 al capitolo 15.2 impegno 3688 residui anno 2014</w:t>
      </w:r>
      <w:r w:rsidRPr="001A7AAF">
        <w:t>;</w:t>
      </w:r>
      <w:r>
        <w:t xml:space="preserve"> </w:t>
      </w:r>
    </w:p>
    <w:p w:rsidR="00F164F9" w:rsidRDefault="00F164F9" w:rsidP="00E21B6C">
      <w:pPr>
        <w:pStyle w:val="ListParagraph"/>
        <w:spacing w:after="0" w:line="360" w:lineRule="auto"/>
        <w:ind w:left="540" w:hanging="180"/>
        <w:jc w:val="both"/>
        <w:rPr>
          <w:rFonts w:ascii="Garamond" w:hAnsi="Garamond" w:cs="Garamond"/>
        </w:rPr>
      </w:pPr>
      <w:r>
        <w:t xml:space="preserve">-  </w:t>
      </w:r>
      <w:r w:rsidRPr="001A7AAF">
        <w:rPr>
          <w:rFonts w:ascii="Garamond" w:hAnsi="Garamond" w:cs="Garamond"/>
        </w:rPr>
        <w:t>VISTA la fattura n. 11 del 4.11.2014 emessa dal Comune di Castiglione di Castiglione della Pescaia per euro 5.000,00</w:t>
      </w:r>
      <w:r>
        <w:rPr>
          <w:rFonts w:ascii="Garamond" w:hAnsi="Garamond" w:cs="Garamond"/>
        </w:rPr>
        <w:t>, ancora da pagare,</w:t>
      </w:r>
      <w:r w:rsidRPr="001A7AAF">
        <w:rPr>
          <w:rFonts w:ascii="Garamond" w:hAnsi="Garamond" w:cs="Garamond"/>
        </w:rPr>
        <w:t xml:space="preserve"> cui corrisponde l’impegno di spesa n. 3546.1 al capitolo 15.1 residui passivi anno 2014;</w:t>
      </w:r>
    </w:p>
    <w:p w:rsidR="00F164F9" w:rsidRDefault="00F164F9" w:rsidP="00E21B6C">
      <w:pPr>
        <w:pStyle w:val="ListParagraph"/>
        <w:spacing w:after="0" w:line="360" w:lineRule="auto"/>
        <w:ind w:left="540" w:hanging="180"/>
        <w:jc w:val="both"/>
        <w:rPr>
          <w:rFonts w:ascii="Garamond" w:hAnsi="Garamond" w:cs="Garamond"/>
        </w:rPr>
      </w:pPr>
      <w:r>
        <w:t xml:space="preserve">- </w:t>
      </w:r>
      <w:r>
        <w:rPr>
          <w:rFonts w:ascii="Garamond" w:hAnsi="Garamond" w:cs="Garamond"/>
        </w:rPr>
        <w:t>R</w:t>
      </w:r>
      <w:r w:rsidRPr="001A7AAF">
        <w:rPr>
          <w:rFonts w:ascii="Garamond" w:hAnsi="Garamond" w:cs="Garamond"/>
        </w:rPr>
        <w:t xml:space="preserve">ITENUTO inoltre di dover </w:t>
      </w:r>
      <w:r>
        <w:rPr>
          <w:rFonts w:ascii="Garamond" w:hAnsi="Garamond" w:cs="Garamond"/>
        </w:rPr>
        <w:t xml:space="preserve">concludere il progetto sopra riportato e procedere così </w:t>
      </w:r>
      <w:r w:rsidRPr="001A7AAF">
        <w:rPr>
          <w:rFonts w:ascii="Garamond" w:hAnsi="Garamond" w:cs="Garamond"/>
        </w:rPr>
        <w:t xml:space="preserve">all’acquisto </w:t>
      </w:r>
      <w:r>
        <w:rPr>
          <w:rFonts w:ascii="Garamond" w:hAnsi="Garamond" w:cs="Garamond"/>
        </w:rPr>
        <w:t xml:space="preserve">di </w:t>
      </w:r>
      <w:r w:rsidRPr="001A7AAF">
        <w:rPr>
          <w:rFonts w:ascii="Garamond" w:hAnsi="Garamond" w:cs="Garamond"/>
        </w:rPr>
        <w:t xml:space="preserve">n. </w:t>
      </w:r>
      <w:r>
        <w:rPr>
          <w:rFonts w:ascii="Garamond" w:hAnsi="Garamond" w:cs="Garamond"/>
        </w:rPr>
        <w:t xml:space="preserve">1000 copie del libro “Cronache </w:t>
      </w:r>
      <w:r w:rsidRPr="001A7AAF">
        <w:rPr>
          <w:rFonts w:ascii="Garamond" w:hAnsi="Garamond" w:cs="Garamond"/>
        </w:rPr>
        <w:t>Maremmane</w:t>
      </w:r>
      <w:r>
        <w:rPr>
          <w:rFonts w:ascii="Garamond" w:hAnsi="Garamond" w:cs="Garamond"/>
        </w:rPr>
        <w:t xml:space="preserve"> dall’800 al ‘900</w:t>
      </w:r>
      <w:r w:rsidRPr="001A7AAF">
        <w:rPr>
          <w:rFonts w:ascii="Garamond" w:hAnsi="Garamond" w:cs="Garamond"/>
        </w:rPr>
        <w:t>” per euro 21.476,88 che trova la copertura finanziaria come segue:</w:t>
      </w:r>
    </w:p>
    <w:p w:rsidR="00F164F9" w:rsidRPr="00465450" w:rsidRDefault="00F164F9" w:rsidP="00064545">
      <w:pPr>
        <w:pStyle w:val="ListParagraph"/>
        <w:numPr>
          <w:ilvl w:val="0"/>
          <w:numId w:val="6"/>
        </w:numPr>
        <w:jc w:val="both"/>
        <w:rPr>
          <w:rFonts w:ascii="Garamond" w:hAnsi="Garamond" w:cs="Garamond"/>
        </w:rPr>
      </w:pPr>
      <w:r w:rsidRPr="00465450">
        <w:rPr>
          <w:rFonts w:ascii="Garamond" w:hAnsi="Garamond" w:cs="Garamond"/>
        </w:rPr>
        <w:t xml:space="preserve">per euro </w:t>
      </w:r>
      <w:r>
        <w:rPr>
          <w:rFonts w:ascii="Garamond" w:hAnsi="Garamond" w:cs="Garamond"/>
        </w:rPr>
        <w:t>4</w:t>
      </w:r>
      <w:r w:rsidRPr="00465450">
        <w:rPr>
          <w:rFonts w:ascii="Garamond" w:hAnsi="Garamond" w:cs="Garamond"/>
        </w:rPr>
        <w:t>.961,75 al capitolo 15.2 residui anno 2014 impegno 3788.</w:t>
      </w:r>
      <w:r>
        <w:rPr>
          <w:rFonts w:ascii="Garamond" w:hAnsi="Garamond" w:cs="Garamond"/>
        </w:rPr>
        <w:t>6</w:t>
      </w:r>
      <w:r w:rsidRPr="00465450">
        <w:rPr>
          <w:rFonts w:ascii="Garamond" w:hAnsi="Garamond" w:cs="Garamond"/>
        </w:rPr>
        <w:t xml:space="preserve"> residui anno 2014</w:t>
      </w:r>
    </w:p>
    <w:p w:rsidR="00F164F9" w:rsidRPr="00465450" w:rsidRDefault="00F164F9" w:rsidP="00064545">
      <w:pPr>
        <w:pStyle w:val="ListParagraph"/>
        <w:numPr>
          <w:ilvl w:val="0"/>
          <w:numId w:val="6"/>
        </w:numPr>
        <w:jc w:val="both"/>
        <w:rPr>
          <w:rFonts w:ascii="Garamond" w:hAnsi="Garamond" w:cs="Garamond"/>
        </w:rPr>
      </w:pPr>
      <w:r w:rsidRPr="00465450">
        <w:rPr>
          <w:rFonts w:ascii="Garamond" w:hAnsi="Garamond" w:cs="Garamond"/>
        </w:rPr>
        <w:t>per euro 1</w:t>
      </w:r>
      <w:r>
        <w:rPr>
          <w:rFonts w:ascii="Garamond" w:hAnsi="Garamond" w:cs="Garamond"/>
        </w:rPr>
        <w:t>6</w:t>
      </w:r>
      <w:r w:rsidRPr="00465450">
        <w:rPr>
          <w:rFonts w:ascii="Garamond" w:hAnsi="Garamond" w:cs="Garamond"/>
        </w:rPr>
        <w:t xml:space="preserve">.515,13 al capitolo 15.2 impegno </w:t>
      </w:r>
      <w:r>
        <w:rPr>
          <w:rFonts w:ascii="Garamond" w:hAnsi="Garamond" w:cs="Garamond"/>
        </w:rPr>
        <w:t>6207.1</w:t>
      </w:r>
      <w:r w:rsidRPr="00465450">
        <w:rPr>
          <w:rFonts w:ascii="Garamond" w:hAnsi="Garamond" w:cs="Garamond"/>
        </w:rPr>
        <w:t xml:space="preserve"> competenza anno 2016</w:t>
      </w:r>
    </w:p>
    <w:p w:rsidR="00F164F9" w:rsidRPr="00EA4163" w:rsidRDefault="00F164F9" w:rsidP="00581540">
      <w:pPr>
        <w:jc w:val="center"/>
        <w:rPr>
          <w:rFonts w:ascii="Garamond" w:hAnsi="Garamond" w:cs="Garamond"/>
        </w:rPr>
      </w:pPr>
      <w:r>
        <w:rPr>
          <w:rFonts w:ascii="Garamond" w:hAnsi="Garamond" w:cs="Garamond"/>
        </w:rPr>
        <w:t>DECRETA</w:t>
      </w:r>
      <w:bookmarkStart w:id="0" w:name="_GoBack"/>
      <w:bookmarkEnd w:id="0"/>
    </w:p>
    <w:p w:rsidR="00F164F9" w:rsidRDefault="00F164F9" w:rsidP="00E21B6C">
      <w:pPr>
        <w:pStyle w:val="ListParagraph"/>
        <w:spacing w:after="0" w:line="360" w:lineRule="auto"/>
        <w:ind w:left="360" w:hanging="180"/>
        <w:jc w:val="both"/>
        <w:rPr>
          <w:rFonts w:ascii="Garamond" w:hAnsi="Garamond" w:cs="Garamond"/>
        </w:rPr>
      </w:pPr>
      <w:r>
        <w:rPr>
          <w:rFonts w:ascii="Garamond" w:hAnsi="Garamond" w:cs="Garamond"/>
        </w:rPr>
        <w:t>- l</w:t>
      </w:r>
      <w:r w:rsidRPr="00465450">
        <w:rPr>
          <w:rFonts w:ascii="Garamond" w:hAnsi="Garamond" w:cs="Garamond"/>
        </w:rPr>
        <w:t>e premesse costituiscono parte integr</w:t>
      </w:r>
      <w:r>
        <w:rPr>
          <w:rFonts w:ascii="Garamond" w:hAnsi="Garamond" w:cs="Garamond"/>
        </w:rPr>
        <w:t>ante del presente provvedimento;</w:t>
      </w:r>
    </w:p>
    <w:p w:rsidR="00F164F9" w:rsidRPr="00465450" w:rsidRDefault="00F164F9" w:rsidP="00E21B6C">
      <w:pPr>
        <w:pStyle w:val="ListParagraph"/>
        <w:spacing w:after="0" w:line="360" w:lineRule="auto"/>
        <w:ind w:left="360" w:hanging="180"/>
        <w:jc w:val="both"/>
        <w:rPr>
          <w:rFonts w:ascii="Garamond" w:hAnsi="Garamond" w:cs="Garamond"/>
        </w:rPr>
      </w:pPr>
      <w:r>
        <w:rPr>
          <w:rFonts w:ascii="Garamond" w:hAnsi="Garamond" w:cs="Garamond"/>
        </w:rPr>
        <w:t xml:space="preserve">- </w:t>
      </w:r>
      <w:r w:rsidRPr="00465450">
        <w:rPr>
          <w:rFonts w:ascii="Garamond" w:hAnsi="Garamond" w:cs="Garamond"/>
        </w:rPr>
        <w:t xml:space="preserve">di procedere </w:t>
      </w:r>
      <w:r>
        <w:rPr>
          <w:rFonts w:ascii="Garamond" w:hAnsi="Garamond" w:cs="Garamond"/>
        </w:rPr>
        <w:t>all’affidamento a</w:t>
      </w:r>
      <w:r w:rsidRPr="00465450">
        <w:rPr>
          <w:rFonts w:ascii="Garamond" w:hAnsi="Garamond" w:cs="Garamond"/>
        </w:rPr>
        <w:t xml:space="preserve">ll’acquisto di n. 1000 copie del libro “Cronache Maremmane” per euro 21.476,88 </w:t>
      </w:r>
      <w:r>
        <w:rPr>
          <w:rFonts w:ascii="Garamond" w:hAnsi="Garamond" w:cs="Garamond"/>
        </w:rPr>
        <w:t xml:space="preserve">compresa IVA di legge </w:t>
      </w:r>
      <w:r w:rsidRPr="00465450">
        <w:rPr>
          <w:rFonts w:ascii="Garamond" w:hAnsi="Garamond" w:cs="Garamond"/>
        </w:rPr>
        <w:t>che trova la copertura finanziaria come segue:</w:t>
      </w:r>
    </w:p>
    <w:p w:rsidR="00F164F9" w:rsidRPr="00465450" w:rsidRDefault="00F164F9" w:rsidP="00581540">
      <w:pPr>
        <w:pStyle w:val="ListParagraph"/>
        <w:numPr>
          <w:ilvl w:val="0"/>
          <w:numId w:val="6"/>
        </w:numPr>
        <w:jc w:val="both"/>
        <w:rPr>
          <w:rFonts w:ascii="Garamond" w:hAnsi="Garamond" w:cs="Garamond"/>
        </w:rPr>
      </w:pPr>
      <w:r w:rsidRPr="00465450">
        <w:rPr>
          <w:rFonts w:ascii="Garamond" w:hAnsi="Garamond" w:cs="Garamond"/>
        </w:rPr>
        <w:t xml:space="preserve">per euro </w:t>
      </w:r>
      <w:r>
        <w:rPr>
          <w:rFonts w:ascii="Garamond" w:hAnsi="Garamond" w:cs="Garamond"/>
        </w:rPr>
        <w:t>4</w:t>
      </w:r>
      <w:r w:rsidRPr="00465450">
        <w:rPr>
          <w:rFonts w:ascii="Garamond" w:hAnsi="Garamond" w:cs="Garamond"/>
        </w:rPr>
        <w:t xml:space="preserve">.961,75 al capitolo 15.2 </w:t>
      </w:r>
      <w:r>
        <w:rPr>
          <w:rFonts w:ascii="Garamond" w:hAnsi="Garamond" w:cs="Garamond"/>
        </w:rPr>
        <w:t>residui anno 2014 impegno 3788.6</w:t>
      </w:r>
      <w:r w:rsidRPr="00465450">
        <w:rPr>
          <w:rFonts w:ascii="Garamond" w:hAnsi="Garamond" w:cs="Garamond"/>
        </w:rPr>
        <w:t xml:space="preserve"> residui anno 2014;</w:t>
      </w:r>
    </w:p>
    <w:p w:rsidR="00F164F9" w:rsidRDefault="00F164F9" w:rsidP="001D1841">
      <w:pPr>
        <w:pStyle w:val="ListParagraph"/>
        <w:numPr>
          <w:ilvl w:val="0"/>
          <w:numId w:val="6"/>
        </w:numPr>
        <w:jc w:val="both"/>
        <w:rPr>
          <w:rFonts w:ascii="Garamond" w:hAnsi="Garamond" w:cs="Garamond"/>
        </w:rPr>
      </w:pPr>
      <w:r w:rsidRPr="00465450">
        <w:rPr>
          <w:rFonts w:ascii="Garamond" w:hAnsi="Garamond" w:cs="Garamond"/>
        </w:rPr>
        <w:t>per euro 1</w:t>
      </w:r>
      <w:r>
        <w:rPr>
          <w:rFonts w:ascii="Garamond" w:hAnsi="Garamond" w:cs="Garamond"/>
        </w:rPr>
        <w:t>6</w:t>
      </w:r>
      <w:r w:rsidRPr="00465450">
        <w:rPr>
          <w:rFonts w:ascii="Garamond" w:hAnsi="Garamond" w:cs="Garamond"/>
        </w:rPr>
        <w:t xml:space="preserve">.515,13 al capitolo 15.2 impegno </w:t>
      </w:r>
      <w:r>
        <w:rPr>
          <w:rFonts w:ascii="Garamond" w:hAnsi="Garamond" w:cs="Garamond"/>
        </w:rPr>
        <w:t>6207.1</w:t>
      </w:r>
      <w:r w:rsidRPr="00465450">
        <w:rPr>
          <w:rFonts w:ascii="Garamond" w:hAnsi="Garamond" w:cs="Garamond"/>
        </w:rPr>
        <w:t xml:space="preserve"> competenza anno 2016</w:t>
      </w:r>
      <w:r>
        <w:rPr>
          <w:rFonts w:ascii="Garamond" w:hAnsi="Garamond" w:cs="Garamond"/>
        </w:rPr>
        <w:t>;</w:t>
      </w:r>
    </w:p>
    <w:p w:rsidR="00F164F9" w:rsidRDefault="00F164F9" w:rsidP="00E21B6C">
      <w:pPr>
        <w:pStyle w:val="ListParagraph"/>
        <w:spacing w:after="0" w:line="360" w:lineRule="auto"/>
        <w:ind w:left="360" w:hanging="180"/>
        <w:jc w:val="both"/>
        <w:rPr>
          <w:rFonts w:ascii="Garamond" w:hAnsi="Garamond" w:cs="Garamond"/>
        </w:rPr>
      </w:pPr>
      <w:r>
        <w:rPr>
          <w:noProof/>
          <w:lang w:eastAsia="it-IT"/>
        </w:rPr>
        <w:pict>
          <v:shape id="_x0000_s1031" type="#_x0000_t75" alt="PDF" style="position:absolute;left:0;text-align:left;margin-left:63pt;margin-top:179.6pt;width:1in;height:30.75pt;z-index:251659776">
            <v:imagedata r:id="rId9" o:title=""/>
            <w10:anchorlock/>
          </v:shape>
        </w:pict>
      </w:r>
      <w:r>
        <w:rPr>
          <w:noProof/>
          <w:lang w:eastAsia="it-IT"/>
        </w:rPr>
        <w:pict>
          <v:shape id="_x0000_s1032" type="#_x0000_t75" style="position:absolute;left:0;text-align:left;margin-left:0;margin-top:179.6pt;width:55pt;height:26pt;z-index:251656704;visibility:visible">
            <v:imagedata r:id="rId10" o:title=""/>
            <w10:wrap type="square"/>
            <w10:anchorlock/>
          </v:shape>
        </w:pict>
      </w:r>
      <w:r>
        <w:rPr>
          <w:rFonts w:ascii="Garamond" w:hAnsi="Garamond" w:cs="Garamond"/>
        </w:rPr>
        <w:t xml:space="preserve">- </w:t>
      </w:r>
      <w:r w:rsidRPr="001D1841">
        <w:rPr>
          <w:rFonts w:ascii="Garamond" w:hAnsi="Garamond" w:cs="Garamond"/>
        </w:rPr>
        <w:t>di procedere alla liquidazione in favore del Comune di Castiglione della Pescaia della fattura n. 11 del 4.11.2014 di euro 5.000,00 per contributo manifestazione sportiva nell’ambito del progetto turismo, sport, natura, primavera a Castiglione della Pescaia, giornate europee dello sport cui corrisponde l’impegno di spesa n. 3546.1 al capitolo 15.1 residui passivi anno 2014;</w:t>
      </w:r>
    </w:p>
    <w:p w:rsidR="00F164F9" w:rsidRDefault="00F164F9" w:rsidP="001D1841">
      <w:pPr>
        <w:pStyle w:val="ListParagraph"/>
        <w:spacing w:after="0" w:line="360" w:lineRule="auto"/>
        <w:ind w:left="180" w:hanging="180"/>
        <w:jc w:val="both"/>
        <w:rPr>
          <w:rFonts w:ascii="Garamond" w:hAnsi="Garamond" w:cs="Garamond"/>
        </w:rPr>
      </w:pPr>
      <w:r>
        <w:rPr>
          <w:rFonts w:ascii="Garamond" w:hAnsi="Garamond" w:cs="Garamond"/>
        </w:rPr>
        <w:t xml:space="preserve">  - </w:t>
      </w:r>
      <w:r w:rsidRPr="00465450">
        <w:rPr>
          <w:rFonts w:ascii="Garamond" w:hAnsi="Garamond" w:cs="Garamond"/>
        </w:rPr>
        <w:t xml:space="preserve">di dare atto che si provvederà alla sottoscrizione </w:t>
      </w:r>
      <w:r>
        <w:rPr>
          <w:rFonts w:ascii="Garamond" w:hAnsi="Garamond" w:cs="Garamond"/>
        </w:rPr>
        <w:t>del  relativo contratto, di cui si approva lo schema.</w:t>
      </w:r>
    </w:p>
    <w:p w:rsidR="00F164F9" w:rsidRDefault="00F164F9" w:rsidP="001D1841">
      <w:pPr>
        <w:pStyle w:val="ListParagraph"/>
        <w:spacing w:after="0" w:line="360" w:lineRule="auto"/>
        <w:ind w:left="180" w:hanging="180"/>
        <w:jc w:val="both"/>
        <w:rPr>
          <w:rFonts w:ascii="Garamond" w:hAnsi="Garamond" w:cs="Garamond"/>
        </w:rPr>
      </w:pPr>
    </w:p>
    <w:p w:rsidR="00F164F9" w:rsidRPr="006926B0" w:rsidRDefault="00F164F9" w:rsidP="006926B0">
      <w:pPr>
        <w:tabs>
          <w:tab w:val="center" w:pos="7513"/>
        </w:tabs>
        <w:spacing w:after="0" w:line="360" w:lineRule="exact"/>
        <w:ind w:left="537" w:right="142" w:hanging="357"/>
        <w:jc w:val="both"/>
        <w:rPr>
          <w:rFonts w:ascii="Garamond" w:hAnsi="Garamond" w:cs="Garamond"/>
          <w:b/>
          <w:bCs/>
          <w:kern w:val="1"/>
          <w:lang w:eastAsia="it-IT"/>
        </w:rPr>
      </w:pPr>
      <w:r>
        <w:rPr>
          <w:rFonts w:ascii="Garamond" w:hAnsi="Garamond" w:cs="Garamond"/>
          <w:b/>
          <w:bCs/>
          <w:kern w:val="1"/>
          <w:lang w:eastAsia="it-IT"/>
        </w:rPr>
        <w:t xml:space="preserve">                                                                                               </w:t>
      </w:r>
      <w:r w:rsidRPr="006926B0">
        <w:rPr>
          <w:rFonts w:ascii="Garamond" w:hAnsi="Garamond" w:cs="Garamond"/>
          <w:b/>
          <w:bCs/>
          <w:kern w:val="1"/>
          <w:lang w:eastAsia="it-IT"/>
        </w:rPr>
        <w:t>IL DIRETTORE GENERALE</w:t>
      </w:r>
    </w:p>
    <w:p w:rsidR="00F164F9" w:rsidRPr="006926B0" w:rsidRDefault="00F164F9" w:rsidP="00E21B6C">
      <w:pPr>
        <w:tabs>
          <w:tab w:val="center" w:pos="6480"/>
        </w:tabs>
        <w:spacing w:after="0" w:line="360" w:lineRule="exact"/>
        <w:ind w:left="537" w:right="142" w:hanging="357"/>
        <w:jc w:val="both"/>
        <w:rPr>
          <w:rFonts w:ascii="Garamond" w:hAnsi="Garamond" w:cs="Garamond"/>
          <w:i/>
          <w:iCs/>
          <w:lang w:eastAsia="it-IT"/>
        </w:rPr>
      </w:pPr>
      <w:r w:rsidRPr="006926B0">
        <w:rPr>
          <w:kern w:val="1"/>
          <w:sz w:val="20"/>
          <w:szCs w:val="20"/>
          <w:lang w:eastAsia="it-IT"/>
        </w:rPr>
        <w:tab/>
      </w:r>
      <w:r w:rsidRPr="006926B0">
        <w:rPr>
          <w:kern w:val="1"/>
          <w:sz w:val="20"/>
          <w:szCs w:val="20"/>
          <w:lang w:eastAsia="it-IT"/>
        </w:rPr>
        <w:tab/>
      </w:r>
      <w:r>
        <w:rPr>
          <w:kern w:val="1"/>
          <w:sz w:val="20"/>
          <w:szCs w:val="20"/>
          <w:lang w:eastAsia="it-IT"/>
        </w:rPr>
        <w:t xml:space="preserve">              </w:t>
      </w:r>
      <w:r w:rsidRPr="006926B0">
        <w:rPr>
          <w:rFonts w:ascii="Garamond" w:hAnsi="Garamond" w:cs="Garamond"/>
          <w:i/>
          <w:iCs/>
          <w:kern w:val="1"/>
          <w:lang w:eastAsia="it-IT"/>
        </w:rPr>
        <w:t>(Arch. Fabio Zappalorti)</w:t>
      </w:r>
      <w:r w:rsidRPr="006926B0">
        <w:rPr>
          <w:rFonts w:ascii="Garamond" w:hAnsi="Garamond" w:cs="Garamond"/>
          <w:i/>
          <w:iCs/>
          <w:lang w:eastAsia="it-IT"/>
        </w:rPr>
        <w:tab/>
      </w:r>
      <w:r w:rsidRPr="006926B0">
        <w:rPr>
          <w:rFonts w:ascii="Garamond" w:hAnsi="Garamond" w:cs="Garamond"/>
          <w:i/>
          <w:iCs/>
          <w:lang w:eastAsia="it-IT"/>
        </w:rPr>
        <w:tab/>
      </w:r>
    </w:p>
    <w:p w:rsidR="00F164F9" w:rsidRDefault="00F164F9" w:rsidP="00DD5690">
      <w:pPr>
        <w:jc w:val="both"/>
        <w:rPr>
          <w:rFonts w:ascii="Times New Roman" w:hAnsi="Times New Roman" w:cs="Times New Roman"/>
          <w:color w:val="2E74B5"/>
          <w:sz w:val="24"/>
          <w:szCs w:val="24"/>
        </w:rPr>
      </w:pPr>
    </w:p>
    <w:p w:rsidR="00F164F9" w:rsidRDefault="00F164F9" w:rsidP="00DD5690">
      <w:pPr>
        <w:jc w:val="both"/>
        <w:rPr>
          <w:rFonts w:ascii="Times New Roman" w:hAnsi="Times New Roman" w:cs="Times New Roman"/>
          <w:color w:val="2E74B5"/>
          <w:sz w:val="24"/>
          <w:szCs w:val="24"/>
        </w:rPr>
      </w:pPr>
    </w:p>
    <w:p w:rsidR="00F164F9" w:rsidRPr="00DD5690" w:rsidRDefault="00F164F9" w:rsidP="00DD5690">
      <w:pPr>
        <w:jc w:val="both"/>
        <w:rPr>
          <w:rFonts w:ascii="Times New Roman" w:hAnsi="Times New Roman" w:cs="Times New Roman"/>
          <w:color w:val="2E74B5"/>
          <w:sz w:val="24"/>
          <w:szCs w:val="24"/>
        </w:rPr>
      </w:pPr>
    </w:p>
    <w:tbl>
      <w:tblPr>
        <w:tblpPr w:leftFromText="141" w:rightFromText="141" w:vertAnchor="text" w:horzAnchor="margin" w:tblpXSpec="center" w:tblpY="-136"/>
        <w:tblW w:w="10080" w:type="dxa"/>
        <w:tblCellMar>
          <w:left w:w="70" w:type="dxa"/>
          <w:right w:w="70" w:type="dxa"/>
        </w:tblCellMar>
        <w:tblLook w:val="0000"/>
      </w:tblPr>
      <w:tblGrid>
        <w:gridCol w:w="10080"/>
      </w:tblGrid>
      <w:tr w:rsidR="00F164F9">
        <w:trPr>
          <w:trHeight w:val="1614"/>
        </w:trPr>
        <w:tc>
          <w:tcPr>
            <w:tcW w:w="10080" w:type="dxa"/>
            <w:tcBorders>
              <w:top w:val="single" w:sz="4" w:space="0" w:color="auto"/>
              <w:left w:val="single" w:sz="4" w:space="0" w:color="auto"/>
              <w:bottom w:val="single" w:sz="4" w:space="0" w:color="auto"/>
              <w:right w:val="single" w:sz="4" w:space="0" w:color="auto"/>
            </w:tcBorders>
          </w:tcPr>
          <w:p w:rsidR="00F164F9" w:rsidRDefault="00F164F9" w:rsidP="0083173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Parere di Regolarità Contabile</w:t>
            </w:r>
          </w:p>
          <w:p w:rsidR="00F164F9" w:rsidRDefault="00F164F9" w:rsidP="0083173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Dott. Carlo Cagnani in qualità di Direttore dell’Area Amministrativa esprime sul presente Decreto  il parere, in ordine alla sola Regolarità Contabile: </w:t>
            </w:r>
            <w:r w:rsidRPr="00F652B6">
              <w:rPr>
                <w:rFonts w:ascii="Garamond" w:hAnsi="Garamond" w:cs="Garamond"/>
                <w:b/>
                <w:bCs/>
              </w:rPr>
              <w:t>FAVOREVOLE</w:t>
            </w:r>
          </w:p>
          <w:p w:rsidR="00F164F9" w:rsidRDefault="00F164F9" w:rsidP="0083173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Firmato Dott. Carlo Cagnani</w:t>
            </w:r>
          </w:p>
        </w:tc>
      </w:tr>
    </w:tbl>
    <w:p w:rsidR="00F164F9" w:rsidRDefault="00F164F9" w:rsidP="00DD5690">
      <w:pPr>
        <w:jc w:val="both"/>
        <w:rPr>
          <w:rFonts w:ascii="Times New Roman" w:hAnsi="Times New Roman" w:cs="Times New Roman"/>
          <w:color w:val="2E74B5"/>
          <w:sz w:val="24"/>
          <w:szCs w:val="24"/>
        </w:rPr>
      </w:pPr>
    </w:p>
    <w:tbl>
      <w:tblPr>
        <w:tblpPr w:leftFromText="141" w:rightFromText="141" w:vertAnchor="text" w:horzAnchor="margin" w:tblpXSpec="center" w:tblpY="-136"/>
        <w:tblW w:w="10080" w:type="dxa"/>
        <w:tblCellMar>
          <w:left w:w="70" w:type="dxa"/>
          <w:right w:w="70" w:type="dxa"/>
        </w:tblCellMar>
        <w:tblLook w:val="0000"/>
      </w:tblPr>
      <w:tblGrid>
        <w:gridCol w:w="10080"/>
      </w:tblGrid>
      <w:tr w:rsidR="00F164F9">
        <w:trPr>
          <w:trHeight w:val="1614"/>
        </w:trPr>
        <w:tc>
          <w:tcPr>
            <w:tcW w:w="10080" w:type="dxa"/>
            <w:tcBorders>
              <w:top w:val="single" w:sz="4" w:space="0" w:color="auto"/>
              <w:left w:val="single" w:sz="4" w:space="0" w:color="auto"/>
              <w:bottom w:val="single" w:sz="4" w:space="0" w:color="auto"/>
              <w:right w:val="single" w:sz="4" w:space="0" w:color="auto"/>
            </w:tcBorders>
          </w:tcPr>
          <w:p w:rsidR="00F164F9" w:rsidRPr="00012C84" w:rsidRDefault="00F164F9" w:rsidP="007A6495">
            <w:pPr>
              <w:tabs>
                <w:tab w:val="left" w:pos="540"/>
                <w:tab w:val="left" w:pos="6480"/>
                <w:tab w:val="left" w:pos="9638"/>
                <w:tab w:val="left" w:pos="9720"/>
              </w:tabs>
              <w:suppressAutoHyphens/>
              <w:spacing w:after="0" w:line="360" w:lineRule="auto"/>
              <w:ind w:left="284"/>
              <w:jc w:val="both"/>
              <w:rPr>
                <w:rFonts w:ascii="Garamond" w:hAnsi="Garamond" w:cs="Garamond"/>
                <w:u w:val="single"/>
              </w:rPr>
            </w:pPr>
            <w:r w:rsidRPr="00012C84">
              <w:rPr>
                <w:rFonts w:ascii="Garamond" w:hAnsi="Garamond" w:cs="Garamond"/>
                <w:u w:val="single"/>
              </w:rPr>
              <w:t>ATTESTATO DI PUBBLICAZIONE</w:t>
            </w:r>
          </w:p>
          <w:p w:rsidR="00F164F9" w:rsidRDefault="00F164F9" w:rsidP="007A6495">
            <w:pPr>
              <w:tabs>
                <w:tab w:val="left" w:pos="540"/>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Il sottoscritto Direttore dell’ Area Amministrativa certifica che il presente Decreto viene affisso all’Albo pretorio del Consorzio a partire dal  15.03.2016 , ai fini di pubblicità e conoscenza.</w:t>
            </w:r>
          </w:p>
          <w:p w:rsidR="00F164F9" w:rsidRDefault="00F164F9" w:rsidP="007A6495">
            <w:pPr>
              <w:tabs>
                <w:tab w:val="left" w:pos="540"/>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Il Direttore Area Amministrativa</w:t>
            </w:r>
          </w:p>
          <w:p w:rsidR="00F164F9" w:rsidRDefault="00F164F9" w:rsidP="007A6495">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Firmato Dott. Carlo Cagnani</w:t>
            </w:r>
          </w:p>
        </w:tc>
      </w:tr>
    </w:tbl>
    <w:p w:rsidR="00F164F9" w:rsidRDefault="00F164F9" w:rsidP="007A6495">
      <w:pPr>
        <w:ind w:left="-540"/>
        <w:jc w:val="both"/>
        <w:rPr>
          <w:rFonts w:ascii="Times New Roman" w:hAnsi="Times New Roman" w:cs="Times New Roman"/>
          <w:color w:val="2E74B5"/>
          <w:sz w:val="24"/>
          <w:szCs w:val="24"/>
        </w:rPr>
      </w:pPr>
    </w:p>
    <w:p w:rsidR="00F164F9" w:rsidRDefault="00F164F9" w:rsidP="00DD5690">
      <w:pPr>
        <w:jc w:val="both"/>
        <w:rPr>
          <w:rFonts w:ascii="Times New Roman" w:hAnsi="Times New Roman" w:cs="Times New Roman"/>
          <w:color w:val="2E74B5"/>
          <w:sz w:val="24"/>
          <w:szCs w:val="24"/>
        </w:rPr>
      </w:pPr>
    </w:p>
    <w:p w:rsidR="00F164F9" w:rsidRDefault="00F164F9" w:rsidP="00DD5690">
      <w:pPr>
        <w:jc w:val="both"/>
        <w:rPr>
          <w:rFonts w:ascii="Times New Roman" w:hAnsi="Times New Roman" w:cs="Times New Roman"/>
          <w:color w:val="2E74B5"/>
          <w:sz w:val="24"/>
          <w:szCs w:val="24"/>
        </w:rPr>
      </w:pPr>
    </w:p>
    <w:p w:rsidR="00F164F9" w:rsidRPr="00DD5690" w:rsidRDefault="00F164F9" w:rsidP="007A6495">
      <w:pPr>
        <w:ind w:left="-540"/>
        <w:jc w:val="both"/>
        <w:rPr>
          <w:rFonts w:ascii="Times New Roman" w:hAnsi="Times New Roman" w:cs="Times New Roman"/>
          <w:color w:val="2E74B5"/>
          <w:sz w:val="24"/>
          <w:szCs w:val="24"/>
        </w:rPr>
      </w:pPr>
    </w:p>
    <w:p w:rsidR="00F164F9" w:rsidRPr="00DD5690" w:rsidRDefault="00F164F9" w:rsidP="007A6495">
      <w:pPr>
        <w:ind w:left="-540"/>
        <w:jc w:val="both"/>
        <w:rPr>
          <w:rFonts w:ascii="Times New Roman" w:hAnsi="Times New Roman" w:cs="Times New Roman"/>
          <w:color w:val="2E74B5"/>
          <w:sz w:val="24"/>
          <w:szCs w:val="24"/>
        </w:rPr>
      </w:pPr>
      <w:r>
        <w:rPr>
          <w:noProof/>
          <w:lang w:eastAsia="it-IT"/>
        </w:rPr>
        <w:pict>
          <v:shape id="_x0000_s1033" type="#_x0000_t75" alt="PDF" style="position:absolute;left:0;text-align:left;margin-left:90pt;margin-top:370.7pt;width:1in;height:30.75pt;z-index:251661824">
            <v:imagedata r:id="rId9" o:title=""/>
            <w10:anchorlock/>
          </v:shape>
        </w:pict>
      </w:r>
    </w:p>
    <w:p w:rsidR="00F164F9" w:rsidRPr="00DD5690" w:rsidRDefault="00F164F9" w:rsidP="00DD5690">
      <w:pPr>
        <w:jc w:val="both"/>
        <w:rPr>
          <w:rFonts w:ascii="Times New Roman" w:hAnsi="Times New Roman" w:cs="Times New Roman"/>
          <w:color w:val="2E74B5"/>
          <w:sz w:val="24"/>
          <w:szCs w:val="24"/>
        </w:rPr>
      </w:pPr>
    </w:p>
    <w:p w:rsidR="00F164F9" w:rsidRPr="00DD5690" w:rsidRDefault="00F164F9" w:rsidP="00DD5690">
      <w:pPr>
        <w:jc w:val="both"/>
        <w:rPr>
          <w:rFonts w:ascii="Times New Roman" w:hAnsi="Times New Roman" w:cs="Times New Roman"/>
          <w:color w:val="2E74B5"/>
          <w:sz w:val="24"/>
          <w:szCs w:val="24"/>
        </w:rPr>
      </w:pPr>
    </w:p>
    <w:p w:rsidR="00F164F9" w:rsidRPr="00DD5690" w:rsidRDefault="00F164F9" w:rsidP="00DD5690">
      <w:pPr>
        <w:jc w:val="both"/>
        <w:rPr>
          <w:rFonts w:ascii="Times New Roman" w:hAnsi="Times New Roman" w:cs="Times New Roman"/>
          <w:color w:val="2E74B5"/>
          <w:sz w:val="24"/>
          <w:szCs w:val="24"/>
        </w:rPr>
      </w:pPr>
    </w:p>
    <w:p w:rsidR="00F164F9" w:rsidRDefault="00F164F9" w:rsidP="00DD5690">
      <w:pPr>
        <w:jc w:val="both"/>
        <w:rPr>
          <w:rFonts w:ascii="Garamond" w:hAnsi="Garamond" w:cs="Garamond"/>
          <w:color w:val="2E74B5"/>
        </w:rPr>
      </w:pPr>
    </w:p>
    <w:p w:rsidR="00F164F9" w:rsidRDefault="00F164F9" w:rsidP="00DD5690">
      <w:pPr>
        <w:jc w:val="both"/>
        <w:rPr>
          <w:rFonts w:ascii="Garamond" w:hAnsi="Garamond" w:cs="Garamond"/>
          <w:color w:val="2E74B5"/>
        </w:rPr>
      </w:pPr>
      <w:r>
        <w:rPr>
          <w:noProof/>
          <w:lang w:eastAsia="it-IT"/>
        </w:rPr>
        <w:pict>
          <v:shape id="_x0000_s1034" type="#_x0000_t75" style="position:absolute;left:0;text-align:left;margin-left:27pt;margin-top:257.8pt;width:55pt;height:26pt;z-index:251657728;visibility:visible">
            <v:imagedata r:id="rId10" o:title=""/>
            <w10:wrap type="square"/>
            <w10:anchorlock/>
          </v:shape>
        </w:pict>
      </w:r>
    </w:p>
    <w:sectPr w:rsidR="00F164F9" w:rsidSect="00E21B6C">
      <w:headerReference w:type="default" r:id="rId11"/>
      <w:footerReference w:type="default" r:id="rId12"/>
      <w:pgSz w:w="11906" w:h="16838"/>
      <w:pgMar w:top="130" w:right="1106" w:bottom="1304" w:left="720" w:header="180"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F9" w:rsidRDefault="00F164F9" w:rsidP="00372E6B">
      <w:pPr>
        <w:spacing w:after="0" w:line="240" w:lineRule="auto"/>
      </w:pPr>
      <w:r>
        <w:separator/>
      </w:r>
    </w:p>
  </w:endnote>
  <w:endnote w:type="continuationSeparator" w:id="0">
    <w:p w:rsidR="00F164F9" w:rsidRDefault="00F164F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F9" w:rsidRPr="00577FBF" w:rsidRDefault="00F164F9" w:rsidP="00194C0E">
    <w:pPr>
      <w:ind w:left="1440" w:hanging="1440"/>
      <w:rPr>
        <w:rFonts w:ascii="Garamond" w:hAnsi="Garamond" w:cs="Garamond"/>
      </w:rPr>
    </w:pPr>
    <w:r>
      <w:t xml:space="preserve"> </w:t>
    </w:r>
    <w:r>
      <w:rPr>
        <w:noProof/>
        <w:lang w:eastAsia="it-IT"/>
      </w:rPr>
      <w:t xml:space="preserve">  </w:t>
    </w:r>
  </w:p>
  <w:p w:rsidR="00F164F9" w:rsidRPr="00372E6B" w:rsidRDefault="00F164F9"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F9" w:rsidRDefault="00F164F9" w:rsidP="00372E6B">
      <w:pPr>
        <w:spacing w:after="0" w:line="240" w:lineRule="auto"/>
      </w:pPr>
      <w:r>
        <w:separator/>
      </w:r>
    </w:p>
  </w:footnote>
  <w:footnote w:type="continuationSeparator" w:id="0">
    <w:p w:rsidR="00F164F9" w:rsidRDefault="00F164F9" w:rsidP="0037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F9" w:rsidRPr="00834305" w:rsidRDefault="00F164F9" w:rsidP="00834305">
    <w:pPr>
      <w:pStyle w:val="Header"/>
      <w:tabs>
        <w:tab w:val="clear" w:pos="4819"/>
        <w:tab w:val="clear" w:pos="9638"/>
        <w:tab w:val="center" w:pos="3600"/>
        <w:tab w:val="right" w:pos="6840"/>
      </w:tabs>
      <w:rPr>
        <w:color w:val="3366FF"/>
        <w:u w:val="single"/>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40"/>
        </w:tabs>
      </w:pPr>
      <w:rPr>
        <w:rFonts w:ascii="Verdana" w:hAnsi="Verdana" w:cs="Verdana"/>
      </w:rPr>
    </w:lvl>
  </w:abstractNum>
  <w:abstractNum w:abstractNumId="1">
    <w:nsid w:val="02406EFE"/>
    <w:multiLevelType w:val="hybridMultilevel"/>
    <w:tmpl w:val="ABBC00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264B3938"/>
    <w:multiLevelType w:val="hybridMultilevel"/>
    <w:tmpl w:val="D1D09E30"/>
    <w:lvl w:ilvl="0" w:tplc="37424296">
      <w:start w:val="1"/>
      <w:numFmt w:val="bullet"/>
      <w:lvlText w:val=""/>
      <w:lvlJc w:val="left"/>
      <w:pPr>
        <w:tabs>
          <w:tab w:val="num" w:pos="1500"/>
        </w:tabs>
        <w:ind w:left="1500" w:hanging="360"/>
      </w:pPr>
      <w:rPr>
        <w:rFonts w:ascii="Symbol" w:hAnsi="Symbol" w:cs="Symbol" w:hint="default"/>
        <w:b/>
        <w:bCs/>
        <w:i w:val="0"/>
        <w:iCs w:val="0"/>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365B6F51"/>
    <w:multiLevelType w:val="hybridMultilevel"/>
    <w:tmpl w:val="6F220F2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EF633A8"/>
    <w:multiLevelType w:val="hybridMultilevel"/>
    <w:tmpl w:val="01A8E92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F0C6E58"/>
    <w:multiLevelType w:val="hybridMultilevel"/>
    <w:tmpl w:val="0A2CA43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2FE512C"/>
    <w:multiLevelType w:val="multilevel"/>
    <w:tmpl w:val="ABBC0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B996574"/>
    <w:multiLevelType w:val="hybridMultilevel"/>
    <w:tmpl w:val="E0C68606"/>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8">
    <w:nsid w:val="62B92789"/>
    <w:multiLevelType w:val="hybridMultilevel"/>
    <w:tmpl w:val="2C88D3B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9F242C3"/>
    <w:multiLevelType w:val="multilevel"/>
    <w:tmpl w:val="ABBC0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4"/>
  </w:num>
  <w:num w:numId="6">
    <w:abstractNumId w:val="3"/>
  </w:num>
  <w:num w:numId="7">
    <w:abstractNumId w:val="2"/>
  </w:num>
  <w:num w:numId="8">
    <w:abstractNumId w:val="0"/>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4B14"/>
    <w:rsid w:val="000076FA"/>
    <w:rsid w:val="00010588"/>
    <w:rsid w:val="00012C84"/>
    <w:rsid w:val="00024690"/>
    <w:rsid w:val="00024727"/>
    <w:rsid w:val="00030B11"/>
    <w:rsid w:val="00031087"/>
    <w:rsid w:val="000453BC"/>
    <w:rsid w:val="00064545"/>
    <w:rsid w:val="000664A6"/>
    <w:rsid w:val="00067675"/>
    <w:rsid w:val="00081D1C"/>
    <w:rsid w:val="000B4AD7"/>
    <w:rsid w:val="000B6DD8"/>
    <w:rsid w:val="000C0BB0"/>
    <w:rsid w:val="000D3387"/>
    <w:rsid w:val="000E0745"/>
    <w:rsid w:val="000E5BAB"/>
    <w:rsid w:val="000F4D85"/>
    <w:rsid w:val="000F641B"/>
    <w:rsid w:val="000F7C06"/>
    <w:rsid w:val="00100B46"/>
    <w:rsid w:val="00101DD3"/>
    <w:rsid w:val="00102BC2"/>
    <w:rsid w:val="00104CB6"/>
    <w:rsid w:val="00126A15"/>
    <w:rsid w:val="00143B69"/>
    <w:rsid w:val="00143D2A"/>
    <w:rsid w:val="001520EB"/>
    <w:rsid w:val="00177FAD"/>
    <w:rsid w:val="00183370"/>
    <w:rsid w:val="00194C0E"/>
    <w:rsid w:val="001A288B"/>
    <w:rsid w:val="001A58E7"/>
    <w:rsid w:val="001A7AAF"/>
    <w:rsid w:val="001B57F8"/>
    <w:rsid w:val="001B5A88"/>
    <w:rsid w:val="001C38EB"/>
    <w:rsid w:val="001D1841"/>
    <w:rsid w:val="001D3242"/>
    <w:rsid w:val="001F1395"/>
    <w:rsid w:val="001F5B27"/>
    <w:rsid w:val="001F69DE"/>
    <w:rsid w:val="0023103E"/>
    <w:rsid w:val="00250260"/>
    <w:rsid w:val="00254388"/>
    <w:rsid w:val="00254FC9"/>
    <w:rsid w:val="00271374"/>
    <w:rsid w:val="00274BE3"/>
    <w:rsid w:val="00284DC7"/>
    <w:rsid w:val="0028544C"/>
    <w:rsid w:val="00287840"/>
    <w:rsid w:val="002A553F"/>
    <w:rsid w:val="002B381A"/>
    <w:rsid w:val="002B4FF2"/>
    <w:rsid w:val="002C0F89"/>
    <w:rsid w:val="002C1900"/>
    <w:rsid w:val="002C3B02"/>
    <w:rsid w:val="002C3F54"/>
    <w:rsid w:val="002C557D"/>
    <w:rsid w:val="002D1627"/>
    <w:rsid w:val="002D6469"/>
    <w:rsid w:val="002F55B3"/>
    <w:rsid w:val="003016E5"/>
    <w:rsid w:val="003042E2"/>
    <w:rsid w:val="0030690E"/>
    <w:rsid w:val="0031280B"/>
    <w:rsid w:val="003155FB"/>
    <w:rsid w:val="003215E3"/>
    <w:rsid w:val="00330C51"/>
    <w:rsid w:val="00332159"/>
    <w:rsid w:val="00333EB2"/>
    <w:rsid w:val="00342C72"/>
    <w:rsid w:val="00354B29"/>
    <w:rsid w:val="00356456"/>
    <w:rsid w:val="003607BE"/>
    <w:rsid w:val="00372E6B"/>
    <w:rsid w:val="00374DAF"/>
    <w:rsid w:val="00377347"/>
    <w:rsid w:val="00381DE1"/>
    <w:rsid w:val="00392D56"/>
    <w:rsid w:val="003A1B7E"/>
    <w:rsid w:val="003B5921"/>
    <w:rsid w:val="003D7510"/>
    <w:rsid w:val="003D7CED"/>
    <w:rsid w:val="003E37F1"/>
    <w:rsid w:val="003F07AB"/>
    <w:rsid w:val="00412B74"/>
    <w:rsid w:val="00451156"/>
    <w:rsid w:val="004548ED"/>
    <w:rsid w:val="004624D6"/>
    <w:rsid w:val="004626AA"/>
    <w:rsid w:val="00465063"/>
    <w:rsid w:val="00465450"/>
    <w:rsid w:val="00475208"/>
    <w:rsid w:val="00480556"/>
    <w:rsid w:val="00482195"/>
    <w:rsid w:val="004B102D"/>
    <w:rsid w:val="004E1489"/>
    <w:rsid w:val="004E78D6"/>
    <w:rsid w:val="004F6194"/>
    <w:rsid w:val="0050362F"/>
    <w:rsid w:val="00503C24"/>
    <w:rsid w:val="00513A05"/>
    <w:rsid w:val="005404C8"/>
    <w:rsid w:val="00551D80"/>
    <w:rsid w:val="00553C16"/>
    <w:rsid w:val="00560913"/>
    <w:rsid w:val="00570F5E"/>
    <w:rsid w:val="00575874"/>
    <w:rsid w:val="00577FBF"/>
    <w:rsid w:val="00581540"/>
    <w:rsid w:val="00593A0F"/>
    <w:rsid w:val="005D2814"/>
    <w:rsid w:val="005E5C59"/>
    <w:rsid w:val="00614D55"/>
    <w:rsid w:val="0062053B"/>
    <w:rsid w:val="006274C3"/>
    <w:rsid w:val="00634281"/>
    <w:rsid w:val="006525E4"/>
    <w:rsid w:val="00656C73"/>
    <w:rsid w:val="006926B0"/>
    <w:rsid w:val="00696B67"/>
    <w:rsid w:val="006D10A5"/>
    <w:rsid w:val="006D115B"/>
    <w:rsid w:val="006D4FA8"/>
    <w:rsid w:val="006E2EF0"/>
    <w:rsid w:val="006E6E94"/>
    <w:rsid w:val="006E7156"/>
    <w:rsid w:val="006E744E"/>
    <w:rsid w:val="006F2786"/>
    <w:rsid w:val="006F4769"/>
    <w:rsid w:val="00720829"/>
    <w:rsid w:val="00751518"/>
    <w:rsid w:val="007518EC"/>
    <w:rsid w:val="00751E0D"/>
    <w:rsid w:val="00751EF5"/>
    <w:rsid w:val="00761E52"/>
    <w:rsid w:val="0076659C"/>
    <w:rsid w:val="00766E93"/>
    <w:rsid w:val="00767374"/>
    <w:rsid w:val="00776AEB"/>
    <w:rsid w:val="0078137E"/>
    <w:rsid w:val="0078433D"/>
    <w:rsid w:val="007A6184"/>
    <w:rsid w:val="007A6495"/>
    <w:rsid w:val="007A6C41"/>
    <w:rsid w:val="007B6C39"/>
    <w:rsid w:val="007D004E"/>
    <w:rsid w:val="007E5532"/>
    <w:rsid w:val="007F2D11"/>
    <w:rsid w:val="008105FF"/>
    <w:rsid w:val="00810B90"/>
    <w:rsid w:val="00822B48"/>
    <w:rsid w:val="00825421"/>
    <w:rsid w:val="0083173A"/>
    <w:rsid w:val="00834305"/>
    <w:rsid w:val="00842027"/>
    <w:rsid w:val="00844EA7"/>
    <w:rsid w:val="0084692A"/>
    <w:rsid w:val="00851019"/>
    <w:rsid w:val="0086577E"/>
    <w:rsid w:val="00876695"/>
    <w:rsid w:val="0089568B"/>
    <w:rsid w:val="008A4EE9"/>
    <w:rsid w:val="008B0A7D"/>
    <w:rsid w:val="008B4185"/>
    <w:rsid w:val="008C2C18"/>
    <w:rsid w:val="008C44C5"/>
    <w:rsid w:val="008D1351"/>
    <w:rsid w:val="008D1689"/>
    <w:rsid w:val="008E0B7C"/>
    <w:rsid w:val="008E42D4"/>
    <w:rsid w:val="008F147D"/>
    <w:rsid w:val="009046DA"/>
    <w:rsid w:val="00916E14"/>
    <w:rsid w:val="00931188"/>
    <w:rsid w:val="00940901"/>
    <w:rsid w:val="009439FA"/>
    <w:rsid w:val="00990581"/>
    <w:rsid w:val="009A3A1B"/>
    <w:rsid w:val="009B20F9"/>
    <w:rsid w:val="009B3C24"/>
    <w:rsid w:val="009B4B4B"/>
    <w:rsid w:val="009C0EC1"/>
    <w:rsid w:val="009C5921"/>
    <w:rsid w:val="009C7F44"/>
    <w:rsid w:val="009D08D0"/>
    <w:rsid w:val="009D12C9"/>
    <w:rsid w:val="009D6322"/>
    <w:rsid w:val="009E419B"/>
    <w:rsid w:val="009F15B0"/>
    <w:rsid w:val="009F4503"/>
    <w:rsid w:val="00A0719C"/>
    <w:rsid w:val="00A26C96"/>
    <w:rsid w:val="00A27527"/>
    <w:rsid w:val="00A36BB7"/>
    <w:rsid w:val="00A370CD"/>
    <w:rsid w:val="00A452CD"/>
    <w:rsid w:val="00A670B8"/>
    <w:rsid w:val="00A71A4C"/>
    <w:rsid w:val="00A943B2"/>
    <w:rsid w:val="00AA22DA"/>
    <w:rsid w:val="00AA5724"/>
    <w:rsid w:val="00AA72CE"/>
    <w:rsid w:val="00AB4617"/>
    <w:rsid w:val="00AC2915"/>
    <w:rsid w:val="00AC51D0"/>
    <w:rsid w:val="00AE12F9"/>
    <w:rsid w:val="00AE3239"/>
    <w:rsid w:val="00AE35FF"/>
    <w:rsid w:val="00AE62EB"/>
    <w:rsid w:val="00AF058E"/>
    <w:rsid w:val="00AF2F4F"/>
    <w:rsid w:val="00AF5EF5"/>
    <w:rsid w:val="00B00463"/>
    <w:rsid w:val="00B06914"/>
    <w:rsid w:val="00B239FC"/>
    <w:rsid w:val="00B259F8"/>
    <w:rsid w:val="00B31388"/>
    <w:rsid w:val="00B91C88"/>
    <w:rsid w:val="00BA1AA0"/>
    <w:rsid w:val="00BF2EBD"/>
    <w:rsid w:val="00C04E15"/>
    <w:rsid w:val="00C13084"/>
    <w:rsid w:val="00C13B67"/>
    <w:rsid w:val="00C244C8"/>
    <w:rsid w:val="00C342B1"/>
    <w:rsid w:val="00C343F5"/>
    <w:rsid w:val="00C42E10"/>
    <w:rsid w:val="00C669CC"/>
    <w:rsid w:val="00C70B1D"/>
    <w:rsid w:val="00C81903"/>
    <w:rsid w:val="00C94494"/>
    <w:rsid w:val="00C94519"/>
    <w:rsid w:val="00CC1326"/>
    <w:rsid w:val="00CD06D1"/>
    <w:rsid w:val="00CD1069"/>
    <w:rsid w:val="00CD23D7"/>
    <w:rsid w:val="00CF3858"/>
    <w:rsid w:val="00CF5474"/>
    <w:rsid w:val="00D03FA4"/>
    <w:rsid w:val="00D24A8F"/>
    <w:rsid w:val="00D33F1D"/>
    <w:rsid w:val="00D50E47"/>
    <w:rsid w:val="00D62BBF"/>
    <w:rsid w:val="00D677DD"/>
    <w:rsid w:val="00D90E4E"/>
    <w:rsid w:val="00D97288"/>
    <w:rsid w:val="00DB2AE3"/>
    <w:rsid w:val="00DB6641"/>
    <w:rsid w:val="00DC5997"/>
    <w:rsid w:val="00DD4385"/>
    <w:rsid w:val="00DD5690"/>
    <w:rsid w:val="00DD5E9D"/>
    <w:rsid w:val="00DF3EDA"/>
    <w:rsid w:val="00DF6C09"/>
    <w:rsid w:val="00E06222"/>
    <w:rsid w:val="00E206C7"/>
    <w:rsid w:val="00E21B6C"/>
    <w:rsid w:val="00E23D1E"/>
    <w:rsid w:val="00E335EC"/>
    <w:rsid w:val="00E3425C"/>
    <w:rsid w:val="00E40725"/>
    <w:rsid w:val="00E40B59"/>
    <w:rsid w:val="00E52A84"/>
    <w:rsid w:val="00E5474A"/>
    <w:rsid w:val="00E57183"/>
    <w:rsid w:val="00E61F8A"/>
    <w:rsid w:val="00E67DBF"/>
    <w:rsid w:val="00E70F66"/>
    <w:rsid w:val="00E71D7F"/>
    <w:rsid w:val="00E71F40"/>
    <w:rsid w:val="00E76FDF"/>
    <w:rsid w:val="00E77936"/>
    <w:rsid w:val="00E91E5E"/>
    <w:rsid w:val="00EA23D6"/>
    <w:rsid w:val="00EA4163"/>
    <w:rsid w:val="00EB1220"/>
    <w:rsid w:val="00EB37EE"/>
    <w:rsid w:val="00EF14E3"/>
    <w:rsid w:val="00EF1E57"/>
    <w:rsid w:val="00EF6E1B"/>
    <w:rsid w:val="00F11040"/>
    <w:rsid w:val="00F164F9"/>
    <w:rsid w:val="00F241D0"/>
    <w:rsid w:val="00F24E43"/>
    <w:rsid w:val="00F424B4"/>
    <w:rsid w:val="00F42607"/>
    <w:rsid w:val="00F615D0"/>
    <w:rsid w:val="00F652B6"/>
    <w:rsid w:val="00F655F7"/>
    <w:rsid w:val="00F71E35"/>
    <w:rsid w:val="00F776E0"/>
    <w:rsid w:val="00F914F8"/>
    <w:rsid w:val="00FA6CFA"/>
    <w:rsid w:val="00FB11F6"/>
    <w:rsid w:val="00FC2411"/>
    <w:rsid w:val="00FD1A0F"/>
    <w:rsid w:val="00FE1445"/>
    <w:rsid w:val="00FE55FC"/>
    <w:rsid w:val="00FE66C1"/>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DocumentMap">
    <w:name w:val="Document Map"/>
    <w:basedOn w:val="Normal"/>
    <w:link w:val="DocumentMapChar"/>
    <w:uiPriority w:val="99"/>
    <w:semiHidden/>
    <w:rsid w:val="00F424B4"/>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8C44C5"/>
    <w:rPr>
      <w:rFonts w:ascii="Times New Roman" w:hAnsi="Times New Roman" w:cs="Times New Roman"/>
      <w:sz w:val="2"/>
      <w:szCs w:val="2"/>
      <w:lang w:eastAsia="en-US"/>
    </w:rPr>
  </w:style>
  <w:style w:type="paragraph" w:styleId="ListParagraph">
    <w:name w:val="List Paragraph"/>
    <w:basedOn w:val="Normal"/>
    <w:uiPriority w:val="99"/>
    <w:qFormat/>
    <w:rsid w:val="00F24E43"/>
    <w:pPr>
      <w:ind w:left="720"/>
    </w:pPr>
  </w:style>
  <w:style w:type="paragraph" w:styleId="BodyText">
    <w:name w:val="Body Text"/>
    <w:basedOn w:val="Normal"/>
    <w:link w:val="BodyTextChar"/>
    <w:uiPriority w:val="99"/>
    <w:rsid w:val="003042E2"/>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locked/>
    <w:rsid w:val="003042E2"/>
    <w:rPr>
      <w:rFonts w:ascii="Times New Roman" w:hAnsi="Times New Roman" w:cs="Times New Roman"/>
      <w:sz w:val="24"/>
      <w:szCs w:val="24"/>
      <w:lang w:eastAsia="ar-SA" w:bidi="ar-SA"/>
    </w:rPr>
  </w:style>
  <w:style w:type="paragraph" w:styleId="NormalWeb">
    <w:name w:val="Normal (Web)"/>
    <w:basedOn w:val="Normal"/>
    <w:uiPriority w:val="99"/>
    <w:rsid w:val="003042E2"/>
    <w:pPr>
      <w:suppressAutoHyphens/>
      <w:spacing w:before="280" w:after="0" w:line="476" w:lineRule="atLeast"/>
      <w:ind w:right="-6"/>
      <w:jc w:val="both"/>
    </w:pPr>
    <w:rPr>
      <w:rFonts w:ascii="Times New Roman" w:eastAsia="Times New Roman" w:hAnsi="Times New Roman" w:cs="Times New Roman"/>
      <w:sz w:val="24"/>
      <w:szCs w:val="24"/>
      <w:lang w:eastAsia="ar-SA"/>
    </w:rPr>
  </w:style>
  <w:style w:type="paragraph" w:customStyle="1" w:styleId="western">
    <w:name w:val="western"/>
    <w:basedOn w:val="Normal"/>
    <w:uiPriority w:val="99"/>
    <w:rsid w:val="003042E2"/>
    <w:pPr>
      <w:suppressAutoHyphens/>
      <w:spacing w:before="280" w:after="0" w:line="476" w:lineRule="atLeast"/>
      <w:ind w:right="-6"/>
      <w:jc w:val="both"/>
    </w:pPr>
    <w:rPr>
      <w:rFonts w:ascii="Times New Roman" w:eastAsia="Times New Roman" w:hAnsi="Times New Roman" w:cs="Times New Roman"/>
      <w:lang w:eastAsia="ar-SA"/>
    </w:rPr>
  </w:style>
  <w:style w:type="paragraph" w:styleId="BodyText2">
    <w:name w:val="Body Text 2"/>
    <w:basedOn w:val="Normal"/>
    <w:link w:val="BodyText2Char"/>
    <w:uiPriority w:val="99"/>
    <w:rsid w:val="00465450"/>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553C16"/>
    <w:rPr>
      <w:lang w:eastAsia="en-US"/>
    </w:rPr>
  </w:style>
  <w:style w:type="character" w:styleId="Strong">
    <w:name w:val="Strong"/>
    <w:basedOn w:val="DefaultParagraphFont"/>
    <w:uiPriority w:val="99"/>
    <w:qFormat/>
    <w:locked/>
    <w:rsid w:val="001D32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1056</Words>
  <Characters>6023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13</cp:revision>
  <cp:lastPrinted>2016-03-15T07:38:00Z</cp:lastPrinted>
  <dcterms:created xsi:type="dcterms:W3CDTF">2016-03-11T07:38:00Z</dcterms:created>
  <dcterms:modified xsi:type="dcterms:W3CDTF">2016-03-15T07:47:00Z</dcterms:modified>
</cp:coreProperties>
</file>