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EC60C" w14:textId="77777777" w:rsidR="00282E43" w:rsidRPr="00392D56" w:rsidRDefault="0018660D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rFonts w:ascii="Garamond" w:hAnsi="Garamond" w:cs="Garamond"/>
          <w:b w:val="0"/>
          <w:bCs w:val="0"/>
          <w:noProof/>
          <w:color w:val="2E74B5"/>
          <w:w w:val="13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1B3E8A8" wp14:editId="1DF164E7">
            <wp:simplePos x="0" y="0"/>
            <wp:positionH relativeFrom="column">
              <wp:posOffset>-148231</wp:posOffset>
            </wp:positionH>
            <wp:positionV relativeFrom="paragraph">
              <wp:posOffset>-49626</wp:posOffset>
            </wp:positionV>
            <wp:extent cx="1639019" cy="95609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9" cy="956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14:paraId="7FC08E0D" w14:textId="77777777"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14:paraId="191684CE" w14:textId="77777777"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14:paraId="0FF1A4E3" w14:textId="77777777"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14:paraId="444F47F8" w14:textId="77777777"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14:paraId="3088D514" w14:textId="77777777"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14:paraId="0C632DE5" w14:textId="77777777" w:rsidR="000A38D5" w:rsidRPr="00F615D0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14:paraId="53E4648F" w14:textId="77777777"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14:paraId="7BF2AEE4" w14:textId="782CB198" w:rsidR="000A38D5" w:rsidRPr="008B4185" w:rsidRDefault="000A38D5" w:rsidP="000A38D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1579D9">
        <w:rPr>
          <w:rFonts w:ascii="Garamond" w:hAnsi="Garamond" w:cs="Arial"/>
          <w:b/>
          <w:bCs/>
          <w:sz w:val="32"/>
          <w:szCs w:val="26"/>
          <w:u w:val="double"/>
        </w:rPr>
        <w:t>126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</w:t>
      </w:r>
      <w:r w:rsidRPr="00653D85">
        <w:rPr>
          <w:rFonts w:ascii="Garamond" w:hAnsi="Garamond" w:cs="Arial"/>
          <w:b/>
          <w:bCs/>
          <w:sz w:val="32"/>
          <w:szCs w:val="26"/>
          <w:u w:val="double"/>
        </w:rPr>
        <w:t xml:space="preserve">Adozione   </w:t>
      </w:r>
      <w:r w:rsidR="001579D9">
        <w:rPr>
          <w:rFonts w:ascii="Garamond" w:hAnsi="Garamond" w:cs="Arial"/>
          <w:b/>
          <w:bCs/>
          <w:sz w:val="32"/>
          <w:szCs w:val="26"/>
          <w:u w:val="double"/>
        </w:rPr>
        <w:t>14</w:t>
      </w:r>
      <w:r w:rsidR="00FD3F57" w:rsidRPr="00653D85">
        <w:rPr>
          <w:rFonts w:ascii="Garamond" w:hAnsi="Garamond" w:cs="Arial"/>
          <w:b/>
          <w:bCs/>
          <w:sz w:val="32"/>
          <w:szCs w:val="26"/>
          <w:u w:val="double"/>
        </w:rPr>
        <w:t>/</w:t>
      </w:r>
      <w:r w:rsidR="00AD318E" w:rsidRPr="00653D85">
        <w:rPr>
          <w:rFonts w:ascii="Garamond" w:hAnsi="Garamond" w:cs="Arial"/>
          <w:b/>
          <w:bCs/>
          <w:sz w:val="32"/>
          <w:szCs w:val="26"/>
          <w:u w:val="double"/>
        </w:rPr>
        <w:t>0</w:t>
      </w:r>
      <w:r w:rsidR="00BA4ABA">
        <w:rPr>
          <w:rFonts w:ascii="Garamond" w:hAnsi="Garamond" w:cs="Arial"/>
          <w:b/>
          <w:bCs/>
          <w:sz w:val="32"/>
          <w:szCs w:val="26"/>
          <w:u w:val="double"/>
        </w:rPr>
        <w:t>3</w:t>
      </w:r>
      <w:r w:rsidR="003C6E00">
        <w:rPr>
          <w:rFonts w:ascii="Garamond" w:hAnsi="Garamond" w:cs="Arial"/>
          <w:b/>
          <w:bCs/>
          <w:sz w:val="32"/>
          <w:szCs w:val="26"/>
          <w:u w:val="double"/>
        </w:rPr>
        <w:t>/2016</w:t>
      </w:r>
    </w:p>
    <w:p w14:paraId="282C6514" w14:textId="77777777" w:rsidR="000A38D5" w:rsidRPr="009F4503" w:rsidRDefault="000A38D5" w:rsidP="000A38D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14:paraId="4A2E7AAB" w14:textId="77777777"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14:paraId="7424DA1E" w14:textId="1C4DF76C" w:rsidR="000A38D5" w:rsidRPr="009C5921" w:rsidRDefault="000A38D5" w:rsidP="00FD3F57">
      <w:pPr>
        <w:pStyle w:val="Titolo1"/>
        <w:spacing w:line="276" w:lineRule="auto"/>
        <w:jc w:val="both"/>
        <w:rPr>
          <w:rFonts w:ascii="Garamond" w:hAnsi="Garamond" w:cs="Arial"/>
          <w:b w:val="0"/>
          <w:spacing w:val="10"/>
          <w:sz w:val="24"/>
        </w:rPr>
      </w:pPr>
      <w:r w:rsidRPr="00FD3F57">
        <w:rPr>
          <w:rFonts w:ascii="Garamond" w:hAnsi="Garamond" w:cs="Arial"/>
          <w:bCs w:val="0"/>
          <w:spacing w:val="10"/>
          <w:sz w:val="24"/>
          <w:szCs w:val="20"/>
        </w:rPr>
        <w:t xml:space="preserve">OGGETTO: </w:t>
      </w:r>
      <w:r w:rsidR="004314E4" w:rsidRPr="00595FFD">
        <w:rPr>
          <w:rFonts w:ascii="Garamond" w:hAnsi="Garamond" w:cs="Arial"/>
          <w:bCs w:val="0"/>
          <w:spacing w:val="10"/>
          <w:sz w:val="24"/>
          <w:szCs w:val="24"/>
        </w:rPr>
        <w:t>Nomina Responsabile Unico del Procedimento ( RUP ) per i lavori di cui a</w:t>
      </w:r>
      <w:r w:rsidR="002661C8">
        <w:rPr>
          <w:rFonts w:ascii="Garamond" w:hAnsi="Garamond" w:cs="Arial"/>
          <w:bCs w:val="0"/>
          <w:spacing w:val="10"/>
          <w:sz w:val="24"/>
          <w:szCs w:val="24"/>
        </w:rPr>
        <w:t>l</w:t>
      </w:r>
      <w:r w:rsidR="004314E4" w:rsidRPr="00595FFD">
        <w:rPr>
          <w:rFonts w:ascii="Garamond" w:hAnsi="Garamond" w:cs="Arial"/>
          <w:bCs w:val="0"/>
          <w:spacing w:val="10"/>
          <w:sz w:val="24"/>
          <w:szCs w:val="24"/>
        </w:rPr>
        <w:t>l</w:t>
      </w:r>
      <w:r w:rsidR="002661C8">
        <w:rPr>
          <w:rFonts w:ascii="Garamond" w:hAnsi="Garamond" w:cs="Arial"/>
          <w:bCs w:val="0"/>
          <w:spacing w:val="10"/>
          <w:sz w:val="24"/>
          <w:szCs w:val="24"/>
        </w:rPr>
        <w:t>a</w:t>
      </w:r>
      <w:r w:rsidR="004314E4" w:rsidRPr="00595FFD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Pr="00595FFD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="00FD3F57" w:rsidRPr="00595FFD">
        <w:rPr>
          <w:rFonts w:ascii="Garamond" w:hAnsi="Garamond" w:cs="Arial"/>
          <w:bCs w:val="0"/>
          <w:spacing w:val="10"/>
          <w:sz w:val="24"/>
          <w:szCs w:val="24"/>
        </w:rPr>
        <w:t>“</w:t>
      </w:r>
      <w:r w:rsidR="00595FFD" w:rsidRPr="00595FFD">
        <w:rPr>
          <w:rFonts w:ascii="Garamond" w:hAnsi="Garamond" w:cs="Arial"/>
          <w:sz w:val="24"/>
          <w:szCs w:val="24"/>
        </w:rPr>
        <w:t>PERIZIA n° 0</w:t>
      </w:r>
      <w:r w:rsidR="00FD45E7">
        <w:rPr>
          <w:rFonts w:ascii="Garamond" w:hAnsi="Garamond" w:cs="Arial"/>
          <w:sz w:val="24"/>
          <w:szCs w:val="24"/>
        </w:rPr>
        <w:t>70</w:t>
      </w:r>
      <w:r w:rsidR="00517654">
        <w:rPr>
          <w:rFonts w:ascii="Garamond" w:hAnsi="Garamond" w:cs="Arial"/>
          <w:sz w:val="24"/>
          <w:szCs w:val="24"/>
        </w:rPr>
        <w:t xml:space="preserve"> </w:t>
      </w:r>
      <w:r w:rsidR="00B441AE">
        <w:rPr>
          <w:rFonts w:ascii="Garamond" w:hAnsi="Garamond" w:cs="Arial"/>
          <w:sz w:val="24"/>
          <w:szCs w:val="24"/>
        </w:rPr>
        <w:t xml:space="preserve">- </w:t>
      </w:r>
      <w:r w:rsidR="00B441AE" w:rsidRPr="00B441AE">
        <w:rPr>
          <w:rFonts w:ascii="Garamond" w:hAnsi="Garamond" w:cs="Arial"/>
          <w:spacing w:val="10"/>
          <w:sz w:val="24"/>
          <w:szCs w:val="24"/>
        </w:rPr>
        <w:t>CONVENZIONE PER L'ESECUZIONE DI INTERVENTI DI MANUTENZIONE ORDINARIA SU OPERE DI II^ CATEGORIA DEL RETICOLO DI GESTIONE DI COMPETENZA DEL CONSORZIO DI BONIFICA 6 TOSCANA SUD</w:t>
      </w:r>
      <w:r w:rsidR="00595FFD" w:rsidRPr="00595FFD">
        <w:rPr>
          <w:rFonts w:ascii="Garamond" w:hAnsi="Garamond" w:cs="Arial"/>
          <w:bCs w:val="0"/>
          <w:spacing w:val="10"/>
          <w:sz w:val="24"/>
          <w:szCs w:val="24"/>
        </w:rPr>
        <w:t>”</w:t>
      </w:r>
      <w:r w:rsidR="00595FFD" w:rsidRPr="00595FFD">
        <w:rPr>
          <w:rFonts w:ascii="Garamond" w:hAnsi="Garamond" w:cs="Arial"/>
          <w:spacing w:val="10"/>
          <w:sz w:val="24"/>
          <w:szCs w:val="24"/>
        </w:rPr>
        <w:t xml:space="preserve"> -</w:t>
      </w:r>
      <w:r w:rsidR="00595FFD" w:rsidRPr="00595FFD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="00595FFD" w:rsidRPr="00595FFD">
        <w:rPr>
          <w:rFonts w:ascii="Garamond" w:hAnsi="Garamond" w:cs="Arial"/>
          <w:sz w:val="24"/>
          <w:szCs w:val="24"/>
        </w:rPr>
        <w:t xml:space="preserve">dell’importo di € </w:t>
      </w:r>
      <w:r w:rsidR="00E9123E">
        <w:rPr>
          <w:rFonts w:ascii="Garamond" w:hAnsi="Garamond" w:cs="Arial"/>
          <w:sz w:val="24"/>
          <w:szCs w:val="24"/>
        </w:rPr>
        <w:t>445</w:t>
      </w:r>
      <w:r w:rsidR="00595FFD" w:rsidRPr="00595FFD">
        <w:rPr>
          <w:rFonts w:ascii="Garamond" w:hAnsi="Garamond" w:cs="Arial"/>
          <w:sz w:val="24"/>
          <w:szCs w:val="24"/>
        </w:rPr>
        <w:t>.000,00</w:t>
      </w:r>
      <w:r w:rsidR="00FD3F57" w:rsidRPr="00595FFD">
        <w:rPr>
          <w:rFonts w:ascii="Garamond" w:hAnsi="Garamond" w:cs="Arial"/>
          <w:bCs w:val="0"/>
          <w:spacing w:val="10"/>
          <w:sz w:val="24"/>
          <w:szCs w:val="24"/>
        </w:rPr>
        <w:t>”</w:t>
      </w:r>
      <w:r w:rsidR="00595FFD">
        <w:rPr>
          <w:rFonts w:ascii="Garamond" w:hAnsi="Garamond" w:cs="Arial"/>
          <w:bCs w:val="0"/>
          <w:spacing w:val="10"/>
          <w:sz w:val="24"/>
          <w:szCs w:val="24"/>
        </w:rPr>
        <w:t>.</w:t>
      </w:r>
      <w:r w:rsidR="00FD3F57" w:rsidRPr="00595FFD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Pr="00595FFD">
        <w:rPr>
          <w:rFonts w:ascii="Garamond" w:hAnsi="Garamond" w:cs="Arial"/>
          <w:spacing w:val="10"/>
          <w:sz w:val="24"/>
          <w:szCs w:val="24"/>
        </w:rPr>
        <w:t xml:space="preserve"> </w:t>
      </w:r>
    </w:p>
    <w:p w14:paraId="44D0B599" w14:textId="77777777" w:rsidR="000A38D5" w:rsidRDefault="000A38D5" w:rsidP="000A38D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14:paraId="15D37C6F" w14:textId="77777777" w:rsidR="000A38D5" w:rsidRPr="009C5921" w:rsidRDefault="000A38D5" w:rsidP="000A38D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14:paraId="6D597D99" w14:textId="77777777" w:rsidR="000A38D5" w:rsidRPr="00281D48" w:rsidRDefault="000A38D5" w:rsidP="000A38D5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14:paraId="1D34372B" w14:textId="77777777"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14:paraId="77352557" w14:textId="77777777"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14:paraId="4CE667B3" w14:textId="77777777"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14:paraId="3E2529D9" w14:textId="77777777"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14:paraId="32C35248" w14:textId="77777777"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14:paraId="0A3875F1" w14:textId="77777777"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</w:t>
      </w:r>
    </w:p>
    <w:p w14:paraId="3311539A" w14:textId="77777777" w:rsidR="000A38D5" w:rsidRDefault="000A38D5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14:paraId="3AC10580" w14:textId="77777777" w:rsidR="00FD3F57" w:rsidRDefault="00FD3F57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14:paraId="19FCCF14" w14:textId="77777777"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14:paraId="12A0E1FF" w14:textId="016D7A54" w:rsidR="000A38D5" w:rsidRDefault="000A38D5" w:rsidP="000A38D5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="001579D9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N.126</w:t>
      </w:r>
      <w:r w:rsidRPr="00750F52"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1579D9">
        <w:rPr>
          <w:rFonts w:ascii="Garamond" w:hAnsi="Garamond" w:cs="Arial"/>
          <w:b/>
          <w:bCs/>
          <w:sz w:val="24"/>
          <w:szCs w:val="24"/>
          <w:u w:val="double"/>
        </w:rPr>
        <w:t>14</w:t>
      </w:r>
      <w:r w:rsidRPr="00750F52"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="00E9123E">
        <w:rPr>
          <w:rFonts w:ascii="Garamond" w:hAnsi="Garamond" w:cs="Arial"/>
          <w:b/>
          <w:bCs/>
          <w:sz w:val="24"/>
          <w:szCs w:val="24"/>
          <w:u w:val="double"/>
        </w:rPr>
        <w:t>MARZO</w:t>
      </w:r>
      <w:r w:rsidRPr="00750F52">
        <w:rPr>
          <w:rFonts w:ascii="Garamond" w:hAnsi="Garamond" w:cs="Arial"/>
          <w:b/>
          <w:bCs/>
          <w:sz w:val="24"/>
          <w:szCs w:val="24"/>
          <w:u w:val="double"/>
        </w:rPr>
        <w:t xml:space="preserve"> 201</w:t>
      </w:r>
      <w:r w:rsidR="00CF4611" w:rsidRPr="00750F52">
        <w:rPr>
          <w:rFonts w:ascii="Garamond" w:hAnsi="Garamond" w:cs="Arial"/>
          <w:b/>
          <w:bCs/>
          <w:sz w:val="24"/>
          <w:szCs w:val="24"/>
          <w:u w:val="double"/>
        </w:rPr>
        <w:t>6</w:t>
      </w:r>
    </w:p>
    <w:p w14:paraId="410AC229" w14:textId="77777777" w:rsidR="000A38D5" w:rsidRPr="00E206C7" w:rsidRDefault="000A38D5" w:rsidP="000A38D5">
      <w:pPr>
        <w:spacing w:after="0" w:line="240" w:lineRule="auto"/>
        <w:rPr>
          <w:rFonts w:ascii="Garamond" w:hAnsi="Garamond" w:cs="Arial"/>
          <w:b/>
          <w:bCs/>
          <w:sz w:val="24"/>
          <w:szCs w:val="24"/>
          <w:u w:val="double"/>
        </w:rPr>
      </w:pPr>
    </w:p>
    <w:p w14:paraId="54C78685" w14:textId="23964636" w:rsidR="000A38D5" w:rsidRPr="00E206C7" w:rsidRDefault="000A38D5" w:rsidP="000A38D5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</w:t>
      </w:r>
      <w:proofErr w:type="spellStart"/>
      <w:r w:rsidRPr="00E206C7">
        <w:rPr>
          <w:rFonts w:ascii="Garamond" w:hAnsi="Garamond" w:cs="Arial"/>
        </w:rPr>
        <w:t>duemila</w:t>
      </w:r>
      <w:r w:rsidR="00C63BB1">
        <w:rPr>
          <w:rFonts w:ascii="Garamond" w:hAnsi="Garamond" w:cs="Arial"/>
        </w:rPr>
        <w:t>sedici</w:t>
      </w:r>
      <w:proofErr w:type="spellEnd"/>
      <w:r w:rsidRPr="00E206C7">
        <w:rPr>
          <w:rFonts w:ascii="Garamond" w:hAnsi="Garamond" w:cs="Arial"/>
        </w:rPr>
        <w:t xml:space="preserve"> il </w:t>
      </w:r>
      <w:r w:rsidRPr="00750F52">
        <w:rPr>
          <w:rFonts w:ascii="Garamond" w:hAnsi="Garamond" w:cs="Arial"/>
        </w:rPr>
        <w:t xml:space="preserve">giorno </w:t>
      </w:r>
      <w:r w:rsidR="001579D9">
        <w:rPr>
          <w:rFonts w:ascii="Garamond" w:hAnsi="Garamond" w:cs="Arial"/>
        </w:rPr>
        <w:t>14</w:t>
      </w:r>
      <w:r w:rsidRPr="00750F52">
        <w:rPr>
          <w:rFonts w:ascii="Garamond" w:hAnsi="Garamond" w:cs="Arial"/>
        </w:rPr>
        <w:t xml:space="preserve"> del</w:t>
      </w:r>
      <w:r w:rsidRPr="00E206C7">
        <w:rPr>
          <w:rFonts w:ascii="Garamond" w:hAnsi="Garamond" w:cs="Arial"/>
        </w:rPr>
        <w:t xml:space="preserve"> mese di</w:t>
      </w:r>
      <w:r>
        <w:rPr>
          <w:rFonts w:ascii="Garamond" w:hAnsi="Garamond" w:cs="Arial"/>
        </w:rPr>
        <w:t xml:space="preserve"> </w:t>
      </w:r>
      <w:r w:rsidR="00E9123E">
        <w:rPr>
          <w:rFonts w:ascii="Garamond" w:hAnsi="Garamond" w:cs="Arial"/>
        </w:rPr>
        <w:t>marzo</w:t>
      </w:r>
      <w:r w:rsidRPr="00E206C7">
        <w:rPr>
          <w:rFonts w:ascii="Garamond" w:hAnsi="Garamond" w:cs="Arial"/>
        </w:rPr>
        <w:t xml:space="preserve"> alle ore </w:t>
      </w:r>
      <w:r>
        <w:rPr>
          <w:rFonts w:ascii="Garamond" w:hAnsi="Garamond" w:cs="Arial"/>
        </w:rPr>
        <w:t>10</w:t>
      </w:r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 xml:space="preserve">presso la sede del Consorzio in Grosseto, viale </w:t>
      </w:r>
      <w:proofErr w:type="spellStart"/>
      <w:r w:rsidRPr="00E206C7">
        <w:rPr>
          <w:rFonts w:ascii="Garamond" w:hAnsi="Garamond" w:cs="Arial"/>
        </w:rPr>
        <w:t>Ximenes</w:t>
      </w:r>
      <w:proofErr w:type="spellEnd"/>
      <w:r w:rsidRPr="00E206C7">
        <w:rPr>
          <w:rFonts w:ascii="Garamond" w:hAnsi="Garamond" w:cs="Arial"/>
        </w:rPr>
        <w:t xml:space="preserve"> n. 3</w:t>
      </w:r>
    </w:p>
    <w:p w14:paraId="05807E2D" w14:textId="77777777" w:rsidR="000A38D5" w:rsidRPr="000A6B6C" w:rsidRDefault="000A38D5" w:rsidP="000A38D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0A6B6C">
        <w:rPr>
          <w:rFonts w:ascii="Garamond" w:hAnsi="Garamond" w:cs="Arial"/>
          <w:b/>
          <w:i/>
        </w:rPr>
        <w:t>IL DIRETTORE GENERALE</w:t>
      </w:r>
    </w:p>
    <w:p w14:paraId="2D75405E" w14:textId="64A8017D" w:rsidR="000A38D5" w:rsidRPr="00BB389D" w:rsidRDefault="00FD06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color w:val="FF0000"/>
        </w:rPr>
      </w:pPr>
      <w:r w:rsidRPr="00E206C7">
        <w:rPr>
          <w:rFonts w:ascii="Garamond" w:hAnsi="Garamond" w:cs="Arial"/>
        </w:rPr>
        <w:t>Vista la Legge Regionale n. 79 del 27</w:t>
      </w:r>
      <w:r w:rsidR="0090056B">
        <w:rPr>
          <w:rFonts w:ascii="Garamond" w:hAnsi="Garamond" w:cs="Arial"/>
        </w:rPr>
        <w:t>/</w:t>
      </w:r>
      <w:r w:rsidRPr="00E206C7">
        <w:rPr>
          <w:rFonts w:ascii="Garamond" w:hAnsi="Garamond" w:cs="Arial"/>
        </w:rPr>
        <w:t>12</w:t>
      </w:r>
      <w:r w:rsidR="0090056B">
        <w:rPr>
          <w:rFonts w:ascii="Garamond" w:hAnsi="Garamond" w:cs="Arial"/>
        </w:rPr>
        <w:t>/</w:t>
      </w:r>
      <w:r w:rsidRPr="00E206C7">
        <w:rPr>
          <w:rFonts w:ascii="Garamond" w:hAnsi="Garamond" w:cs="Arial"/>
        </w:rPr>
        <w:t>2012</w:t>
      </w:r>
      <w:r>
        <w:rPr>
          <w:rFonts w:ascii="Garamond" w:hAnsi="Garamond" w:cs="Arial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Arial"/>
        </w:rPr>
        <w:t>;</w:t>
      </w:r>
    </w:p>
    <w:p w14:paraId="06331C96" w14:textId="1485C80B"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il Decre</w:t>
      </w:r>
      <w:r w:rsidR="0090056B">
        <w:rPr>
          <w:rFonts w:ascii="Garamond" w:hAnsi="Garamond" w:cs="Arial"/>
        </w:rPr>
        <w:t>to del Presidente n. 223 del 22/02/</w:t>
      </w:r>
      <w:r w:rsidRPr="000A6B6C">
        <w:rPr>
          <w:rFonts w:ascii="Garamond" w:hAnsi="Garamond" w:cs="Arial"/>
        </w:rPr>
        <w:t xml:space="preserve">2015 con il quale è stato assunto l’Arch. Fabio </w:t>
      </w:r>
      <w:proofErr w:type="spellStart"/>
      <w:r w:rsidRPr="000A6B6C">
        <w:rPr>
          <w:rFonts w:ascii="Garamond" w:hAnsi="Garamond" w:cs="Arial"/>
        </w:rPr>
        <w:t>Zappalorti</w:t>
      </w:r>
      <w:proofErr w:type="spellEnd"/>
      <w:r w:rsidRPr="000A6B6C">
        <w:rPr>
          <w:rFonts w:ascii="Garamond" w:hAnsi="Garamond" w:cs="Arial"/>
        </w:rPr>
        <w:t xml:space="preserve"> con la qualifica di Direttore Generale del Consorzio 6 Toscana Sud a far data dal 01 Febbraio 2015; </w:t>
      </w:r>
    </w:p>
    <w:p w14:paraId="71DC5013" w14:textId="616911D1" w:rsidR="00CC35B8" w:rsidRPr="000A6B6C" w:rsidRDefault="00CC35B8" w:rsidP="0090056B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 xml:space="preserve"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</w:t>
      </w:r>
      <w:proofErr w:type="spellStart"/>
      <w:r w:rsidR="0090056B" w:rsidRPr="0090056B">
        <w:rPr>
          <w:rFonts w:ascii="Garamond" w:hAnsi="Garamond" w:cs="Arial"/>
        </w:rPr>
        <w:t>D.Lgs.</w:t>
      </w:r>
      <w:proofErr w:type="spellEnd"/>
      <w:r w:rsidR="0090056B" w:rsidRPr="0090056B">
        <w:rPr>
          <w:rFonts w:ascii="Garamond" w:hAnsi="Garamond" w:cs="Arial"/>
        </w:rPr>
        <w:t xml:space="preserve"> </w:t>
      </w:r>
      <w:r w:rsidRPr="000A6B6C">
        <w:rPr>
          <w:rFonts w:ascii="Garamond" w:hAnsi="Garamond" w:cs="Arial"/>
        </w:rPr>
        <w:t>12 aprile 2006, n</w:t>
      </w:r>
      <w:r w:rsidR="0090056B">
        <w:rPr>
          <w:rFonts w:ascii="Garamond" w:hAnsi="Garamond" w:cs="Arial"/>
        </w:rPr>
        <w:t>.</w:t>
      </w:r>
      <w:r w:rsidRPr="000A6B6C">
        <w:rPr>
          <w:rFonts w:ascii="Garamond" w:hAnsi="Garamond" w:cs="Arial"/>
        </w:rPr>
        <w:t xml:space="preserve"> </w:t>
      </w:r>
      <w:r w:rsidR="0090056B">
        <w:rPr>
          <w:rFonts w:ascii="Garamond" w:hAnsi="Garamond" w:cs="Arial"/>
        </w:rPr>
        <w:t>1</w:t>
      </w:r>
      <w:r w:rsidRPr="000A6B6C">
        <w:rPr>
          <w:rFonts w:ascii="Garamond" w:hAnsi="Garamond" w:cs="Arial"/>
        </w:rPr>
        <w:t>63 e i responsabili dei vari procedimenti tecnico/amministrativi ai sensi della L. 241/1990;</w:t>
      </w:r>
    </w:p>
    <w:p w14:paraId="2BF8E1D7" w14:textId="77777777"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il D.Lgs. 12 aprile 2006, n. 163 “Codice dei contratti di lavori, servizi e forniture;</w:t>
      </w:r>
    </w:p>
    <w:p w14:paraId="05FCAF2E" w14:textId="77777777"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14:paraId="49D9226B" w14:textId="77777777"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14:paraId="2A0A513E" w14:textId="77777777"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14:paraId="68DB805A" w14:textId="3C25AA2A" w:rsidR="00FD4F7D" w:rsidRPr="000A6B6C" w:rsidRDefault="00FD4F7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il Piano di Organizzazione Variabile (POV) del Consorzio 6 Toscana Sud approvato con deliberazione dell’Assemblea n</w:t>
      </w:r>
      <w:r w:rsidR="0090056B">
        <w:rPr>
          <w:rFonts w:ascii="Garamond" w:hAnsi="Garamond" w:cs="Arial"/>
        </w:rPr>
        <w:t>.</w:t>
      </w:r>
      <w:r w:rsidRPr="000A6B6C">
        <w:rPr>
          <w:rFonts w:ascii="Garamond" w:hAnsi="Garamond" w:cs="Arial"/>
        </w:rPr>
        <w:t>13 nella seduta n</w:t>
      </w:r>
      <w:r w:rsidR="0090056B">
        <w:rPr>
          <w:rFonts w:ascii="Garamond" w:hAnsi="Garamond" w:cs="Arial"/>
        </w:rPr>
        <w:t>.</w:t>
      </w:r>
      <w:r w:rsidRPr="000A6B6C">
        <w:rPr>
          <w:rFonts w:ascii="Garamond" w:hAnsi="Garamond" w:cs="Arial"/>
        </w:rPr>
        <w:t xml:space="preserve"> 3 del 24/09/2015 che individua l’articolazione della struttura operativa e tecnico amministrativa del Consorzio;</w:t>
      </w:r>
    </w:p>
    <w:p w14:paraId="47D7EBD0" w14:textId="30EF9AED" w:rsidR="00FD4F7D" w:rsidRPr="000A6B6C" w:rsidRDefault="00FD4F7D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il Decreto del Direttore Generale n</w:t>
      </w:r>
      <w:r w:rsidR="0090056B">
        <w:rPr>
          <w:rFonts w:ascii="Garamond" w:hAnsi="Garamond" w:cs="Arial"/>
        </w:rPr>
        <w:t>.</w:t>
      </w:r>
      <w:r w:rsidRPr="000A6B6C">
        <w:rPr>
          <w:rFonts w:ascii="Garamond" w:hAnsi="Garamond" w:cs="Arial"/>
        </w:rPr>
        <w:t xml:space="preserve">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</w:t>
      </w:r>
      <w:r w:rsidR="0090056B">
        <w:rPr>
          <w:rFonts w:ascii="Garamond" w:hAnsi="Garamond" w:cs="Arial"/>
        </w:rPr>
        <w:t>.</w:t>
      </w:r>
      <w:r w:rsidRPr="000A6B6C">
        <w:rPr>
          <w:rFonts w:ascii="Garamond" w:hAnsi="Garamond" w:cs="Arial"/>
        </w:rPr>
        <w:t>108 del 05/10/2015;</w:t>
      </w:r>
    </w:p>
    <w:p w14:paraId="417E72B7" w14:textId="77777777" w:rsidR="00FD4F7D" w:rsidRPr="000A6B6C" w:rsidRDefault="00FD4F7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14:paraId="2B039C64" w14:textId="77777777" w:rsidR="00FD4F7D" w:rsidRPr="000A6B6C" w:rsidRDefault="00FD4F7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che le stesse figure, come indicato a pag. 12 e 13 del Piano di Organizzazione Variabile del Consorzio possono assolvere al ruolo di R.U.P. in quanto “quadri” o “impiegati direttivi”;</w:t>
      </w:r>
    </w:p>
    <w:p w14:paraId="4D4A6744" w14:textId="0B37A721" w:rsidR="008F740A" w:rsidRPr="008F740A" w:rsidRDefault="008F740A" w:rsidP="008F740A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8F740A">
        <w:rPr>
          <w:rFonts w:ascii="Garamond" w:hAnsi="Garamond" w:cs="Arial"/>
        </w:rPr>
        <w:t>Visto l’art.</w:t>
      </w:r>
      <w:r>
        <w:rPr>
          <w:rFonts w:ascii="Garamond" w:hAnsi="Garamond" w:cs="Arial"/>
        </w:rPr>
        <w:t xml:space="preserve"> comma 2 della </w:t>
      </w:r>
      <w:r w:rsidR="0090056B">
        <w:rPr>
          <w:rFonts w:ascii="Garamond" w:hAnsi="Garamond" w:cs="Arial"/>
        </w:rPr>
        <w:t>L</w:t>
      </w:r>
      <w:r>
        <w:rPr>
          <w:rFonts w:ascii="Garamond" w:hAnsi="Garamond" w:cs="Arial"/>
        </w:rPr>
        <w:t>egge R</w:t>
      </w:r>
      <w:r w:rsidRPr="008F740A">
        <w:rPr>
          <w:rFonts w:ascii="Garamond" w:hAnsi="Garamond" w:cs="Arial"/>
        </w:rPr>
        <w:t xml:space="preserve">egionale 80/2015 dove </w:t>
      </w:r>
      <w:r>
        <w:rPr>
          <w:rFonts w:ascii="Garamond" w:hAnsi="Garamond" w:cs="Arial"/>
        </w:rPr>
        <w:t xml:space="preserve">la </w:t>
      </w:r>
      <w:r w:rsidRPr="008F740A">
        <w:rPr>
          <w:rFonts w:ascii="Garamond" w:hAnsi="Garamond" w:cs="Arial"/>
        </w:rPr>
        <w:t xml:space="preserve">Regione Toscana può sottoscrivere </w:t>
      </w:r>
      <w:r>
        <w:rPr>
          <w:rFonts w:ascii="Garamond" w:hAnsi="Garamond" w:cs="Arial"/>
        </w:rPr>
        <w:t>c</w:t>
      </w:r>
      <w:r w:rsidRPr="008F740A">
        <w:rPr>
          <w:rFonts w:ascii="Garamond" w:hAnsi="Garamond" w:cs="Arial"/>
        </w:rPr>
        <w:t xml:space="preserve">onvenzioni con </w:t>
      </w:r>
      <w:r>
        <w:rPr>
          <w:rFonts w:ascii="Garamond" w:hAnsi="Garamond" w:cs="Arial"/>
        </w:rPr>
        <w:t xml:space="preserve">i </w:t>
      </w:r>
      <w:r w:rsidRPr="008F740A">
        <w:rPr>
          <w:rFonts w:ascii="Garamond" w:hAnsi="Garamond" w:cs="Arial"/>
        </w:rPr>
        <w:t>Consorzi di bonifica ai fini della realizzazione degli interventi di manutenzione ordinaria sui tratti e sulle opere classificate in seconda categoria idraulica ai sensi del R</w:t>
      </w:r>
      <w:r w:rsidR="0090056B">
        <w:rPr>
          <w:rFonts w:ascii="Garamond" w:hAnsi="Garamond" w:cs="Arial"/>
        </w:rPr>
        <w:t>.</w:t>
      </w:r>
      <w:r w:rsidRPr="008F740A">
        <w:rPr>
          <w:rFonts w:ascii="Garamond" w:hAnsi="Garamond" w:cs="Arial"/>
        </w:rPr>
        <w:t>D</w:t>
      </w:r>
      <w:r w:rsidR="0090056B">
        <w:rPr>
          <w:rFonts w:ascii="Garamond" w:hAnsi="Garamond" w:cs="Arial"/>
        </w:rPr>
        <w:t>.</w:t>
      </w:r>
      <w:r w:rsidRPr="008F740A">
        <w:rPr>
          <w:rFonts w:ascii="Garamond" w:hAnsi="Garamond" w:cs="Arial"/>
        </w:rPr>
        <w:t xml:space="preserve"> 523/1904, per</w:t>
      </w:r>
      <w:r>
        <w:rPr>
          <w:rFonts w:ascii="Garamond" w:hAnsi="Garamond" w:cs="Arial"/>
        </w:rPr>
        <w:t xml:space="preserve"> </w:t>
      </w:r>
      <w:r w:rsidRPr="008F740A">
        <w:rPr>
          <w:rFonts w:ascii="Garamond" w:hAnsi="Garamond" w:cs="Arial"/>
        </w:rPr>
        <w:t>l’annualità 2016</w:t>
      </w:r>
      <w:r>
        <w:rPr>
          <w:rFonts w:ascii="Garamond" w:hAnsi="Garamond" w:cs="Arial"/>
        </w:rPr>
        <w:t>;</w:t>
      </w:r>
    </w:p>
    <w:p w14:paraId="3A68777E" w14:textId="72525177" w:rsidR="008F740A" w:rsidRPr="008F740A" w:rsidRDefault="00B441AE" w:rsidP="00B62548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la Delibera della </w:t>
      </w:r>
      <w:r w:rsidR="00BB767E">
        <w:rPr>
          <w:rFonts w:ascii="Garamond" w:hAnsi="Garamond" w:cs="Arial"/>
        </w:rPr>
        <w:t xml:space="preserve"> Regione Toscana</w:t>
      </w:r>
      <w:r w:rsidR="00B57354">
        <w:rPr>
          <w:rFonts w:ascii="Garamond" w:hAnsi="Garamond" w:cs="Arial"/>
        </w:rPr>
        <w:t xml:space="preserve"> n</w:t>
      </w:r>
      <w:r w:rsidR="0090056B">
        <w:rPr>
          <w:rFonts w:ascii="Garamond" w:hAnsi="Garamond" w:cs="Arial"/>
        </w:rPr>
        <w:t>.</w:t>
      </w:r>
      <w:r>
        <w:rPr>
          <w:rFonts w:ascii="Garamond" w:hAnsi="Garamond" w:cs="Arial"/>
        </w:rPr>
        <w:t>119 del</w:t>
      </w:r>
      <w:r w:rsidR="0090056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23/02</w:t>
      </w:r>
      <w:r w:rsidR="00BB767E">
        <w:rPr>
          <w:rFonts w:ascii="Garamond" w:hAnsi="Garamond" w:cs="Arial"/>
        </w:rPr>
        <w:t>/201</w:t>
      </w:r>
      <w:r>
        <w:rPr>
          <w:rFonts w:ascii="Garamond" w:hAnsi="Garamond" w:cs="Arial"/>
        </w:rPr>
        <w:t>6</w:t>
      </w:r>
      <w:r w:rsidR="00BB767E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con la quale di si approva lo</w:t>
      </w:r>
      <w:r w:rsidR="008F740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schema di Convenzione tipo </w:t>
      </w:r>
      <w:r w:rsidR="008F740A" w:rsidRPr="008F740A">
        <w:rPr>
          <w:rFonts w:ascii="Garamond" w:hAnsi="Garamond" w:cs="Arial"/>
        </w:rPr>
        <w:t>tra la Regione Toscana ed i Consorzi di Bonifica</w:t>
      </w:r>
      <w:r w:rsidR="00B62548">
        <w:rPr>
          <w:rFonts w:ascii="Garamond" w:hAnsi="Garamond" w:cs="Arial"/>
        </w:rPr>
        <w:t xml:space="preserve"> </w:t>
      </w:r>
      <w:r w:rsidR="00BA4ABA">
        <w:rPr>
          <w:rFonts w:ascii="Garamond" w:hAnsi="Garamond" w:cs="Arial"/>
        </w:rPr>
        <w:t xml:space="preserve">dove </w:t>
      </w:r>
      <w:r w:rsidR="00B62548">
        <w:rPr>
          <w:rFonts w:ascii="Garamond" w:hAnsi="Garamond" w:cs="Arial"/>
        </w:rPr>
        <w:t>si stabilisce</w:t>
      </w:r>
      <w:r w:rsidR="00BA4ABA">
        <w:rPr>
          <w:rFonts w:ascii="Garamond" w:hAnsi="Garamond" w:cs="Arial"/>
        </w:rPr>
        <w:t xml:space="preserve"> anche </w:t>
      </w:r>
      <w:r w:rsidR="00B62548">
        <w:rPr>
          <w:rFonts w:ascii="Garamond" w:hAnsi="Garamond" w:cs="Arial"/>
        </w:rPr>
        <w:t xml:space="preserve">che </w:t>
      </w:r>
      <w:r w:rsidR="0090056B">
        <w:rPr>
          <w:rFonts w:ascii="Garamond" w:hAnsi="Garamond" w:cs="Arial"/>
        </w:rPr>
        <w:t>entro il 31/03/</w:t>
      </w:r>
      <w:r w:rsidR="00B62548" w:rsidRPr="00B62548">
        <w:rPr>
          <w:rFonts w:ascii="Garamond" w:hAnsi="Garamond" w:cs="Arial"/>
        </w:rPr>
        <w:t xml:space="preserve">2016 </w:t>
      </w:r>
      <w:r w:rsidR="00B62548" w:rsidRPr="00B62548">
        <w:rPr>
          <w:rFonts w:ascii="Garamond" w:hAnsi="Garamond" w:cs="Arial"/>
        </w:rPr>
        <w:lastRenderedPageBreak/>
        <w:t xml:space="preserve">i Consorzi di Bonifica devono trasmettere agli Uffici del Genio </w:t>
      </w:r>
      <w:r w:rsidR="0090056B">
        <w:rPr>
          <w:rFonts w:ascii="Garamond" w:hAnsi="Garamond" w:cs="Arial"/>
        </w:rPr>
        <w:t>C</w:t>
      </w:r>
      <w:r w:rsidR="00B62548" w:rsidRPr="00B62548">
        <w:rPr>
          <w:rFonts w:ascii="Garamond" w:hAnsi="Garamond" w:cs="Arial"/>
        </w:rPr>
        <w:t>ivile territorialmente competente lo schema di Convenzione completa di tutte i dati, compresi gli importi economici necessari all’esecuzione dei lavori.</w:t>
      </w:r>
    </w:p>
    <w:p w14:paraId="54BCE3CE" w14:textId="11F33A3B" w:rsidR="00A712FA" w:rsidRPr="00BA4ABA" w:rsidRDefault="00FD4F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A4ABA">
        <w:rPr>
          <w:rFonts w:ascii="Garamond" w:hAnsi="Garamond" w:cs="Arial"/>
        </w:rPr>
        <w:t xml:space="preserve">Vista la </w:t>
      </w:r>
      <w:r w:rsidR="00A712FA" w:rsidRPr="00BA4ABA">
        <w:rPr>
          <w:rFonts w:ascii="Garamond" w:hAnsi="Garamond" w:cs="Arial"/>
        </w:rPr>
        <w:t xml:space="preserve">volontà da parte del Consorzio 6 Toscana </w:t>
      </w:r>
      <w:r w:rsidR="00B02CE6" w:rsidRPr="00BA4ABA">
        <w:rPr>
          <w:rFonts w:ascii="Garamond" w:hAnsi="Garamond" w:cs="Arial"/>
        </w:rPr>
        <w:t xml:space="preserve">Sud di </w:t>
      </w:r>
      <w:r w:rsidR="00B62548" w:rsidRPr="00BA4ABA">
        <w:rPr>
          <w:rFonts w:ascii="Garamond" w:hAnsi="Garamond" w:cs="Arial"/>
        </w:rPr>
        <w:t xml:space="preserve">sottoscrivere la suddetta convenzione con la Regione Toscana per le manutenzione ordinaria delle opere idrauliche classificate in II^ </w:t>
      </w:r>
      <w:r w:rsidR="009739AA">
        <w:rPr>
          <w:rFonts w:ascii="Garamond" w:hAnsi="Garamond" w:cs="Arial"/>
        </w:rPr>
        <w:t>C</w:t>
      </w:r>
      <w:r w:rsidR="00B62548" w:rsidRPr="00BA4ABA">
        <w:rPr>
          <w:rFonts w:ascii="Garamond" w:hAnsi="Garamond" w:cs="Arial"/>
        </w:rPr>
        <w:t>ategoria Idraulica</w:t>
      </w:r>
      <w:r w:rsidR="00A712FA" w:rsidRPr="00BA4ABA">
        <w:rPr>
          <w:rFonts w:ascii="Garamond" w:hAnsi="Garamond" w:cs="Arial"/>
        </w:rPr>
        <w:t>;</w:t>
      </w:r>
    </w:p>
    <w:p w14:paraId="6D7C372A" w14:textId="77777777" w:rsidR="00FD4F7D" w:rsidRPr="00BA4ABA" w:rsidRDefault="00A712FA" w:rsidP="00B441A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A4ABA">
        <w:rPr>
          <w:rFonts w:ascii="Garamond" w:hAnsi="Garamond" w:cs="Arial"/>
        </w:rPr>
        <w:t xml:space="preserve">Considerata la necessità </w:t>
      </w:r>
      <w:r w:rsidR="00FD4F7D" w:rsidRPr="00BA4ABA">
        <w:rPr>
          <w:rFonts w:ascii="Garamond" w:hAnsi="Garamond" w:cs="Arial"/>
        </w:rPr>
        <w:t>di r</w:t>
      </w:r>
      <w:r w:rsidR="00BA4ABA">
        <w:rPr>
          <w:rFonts w:ascii="Garamond" w:hAnsi="Garamond" w:cs="Arial"/>
        </w:rPr>
        <w:t>edigere un progetto</w:t>
      </w:r>
      <w:r w:rsidR="00C63BB1" w:rsidRPr="00BA4ABA">
        <w:rPr>
          <w:rFonts w:ascii="Garamond" w:hAnsi="Garamond" w:cs="Arial"/>
        </w:rPr>
        <w:t xml:space="preserve"> denominato </w:t>
      </w:r>
      <w:r w:rsidRPr="00BA4ABA">
        <w:rPr>
          <w:rFonts w:ascii="Garamond" w:hAnsi="Garamond" w:cs="Arial"/>
        </w:rPr>
        <w:t>“</w:t>
      </w:r>
      <w:r w:rsidR="00B441AE" w:rsidRPr="00BA4ABA">
        <w:rPr>
          <w:rFonts w:ascii="Garamond" w:hAnsi="Garamond" w:cs="Arial"/>
          <w:spacing w:val="10"/>
        </w:rPr>
        <w:t>PERIZIA n° 070 - CONVENZIONE PER L'ESECUZIONE DI INTERVENTI DI MANUTENZIONE ORDINARIA SU OPERE DI II^ CATEGORIA DEL RETICOLO DI GESTIONE DI COMPETENZA DEL CONSORZIO DI BONIFICA 6 TOSCANA SUD</w:t>
      </w:r>
      <w:r w:rsidR="00B02CE6" w:rsidRPr="00BA4ABA">
        <w:rPr>
          <w:rFonts w:ascii="Garamond" w:hAnsi="Garamond" w:cs="Arial"/>
          <w:bCs/>
          <w:spacing w:val="10"/>
        </w:rPr>
        <w:t>” -</w:t>
      </w:r>
      <w:r w:rsidRPr="00BA4ABA">
        <w:rPr>
          <w:rFonts w:ascii="Garamond" w:hAnsi="Garamond" w:cs="Arial"/>
          <w:bCs/>
          <w:spacing w:val="10"/>
        </w:rPr>
        <w:t xml:space="preserve"> </w:t>
      </w:r>
      <w:r w:rsidR="00FD4F7D" w:rsidRPr="00BA4ABA">
        <w:rPr>
          <w:rFonts w:ascii="Garamond" w:hAnsi="Garamond" w:cs="Arial"/>
        </w:rPr>
        <w:t xml:space="preserve">dell’ importo di </w:t>
      </w:r>
      <w:r w:rsidR="00FD45E7" w:rsidRPr="00BA4ABA">
        <w:rPr>
          <w:rFonts w:ascii="Garamond" w:hAnsi="Garamond" w:cs="Arial"/>
        </w:rPr>
        <w:t xml:space="preserve">€ </w:t>
      </w:r>
      <w:r w:rsidR="00E9123E" w:rsidRPr="00BA4ABA">
        <w:rPr>
          <w:rFonts w:ascii="Garamond" w:hAnsi="Garamond" w:cs="Arial"/>
        </w:rPr>
        <w:t>445</w:t>
      </w:r>
      <w:r w:rsidRPr="00BA4ABA">
        <w:rPr>
          <w:rFonts w:ascii="Garamond" w:hAnsi="Garamond" w:cs="Arial"/>
        </w:rPr>
        <w:t>.</w:t>
      </w:r>
      <w:r w:rsidR="00B02CE6" w:rsidRPr="00BA4ABA">
        <w:rPr>
          <w:rFonts w:ascii="Garamond" w:hAnsi="Garamond" w:cs="Arial"/>
        </w:rPr>
        <w:t>000</w:t>
      </w:r>
      <w:r w:rsidR="000A6B6C" w:rsidRPr="00BA4ABA">
        <w:rPr>
          <w:rFonts w:ascii="Garamond" w:hAnsi="Garamond" w:cs="Arial"/>
        </w:rPr>
        <w:t>,00;</w:t>
      </w:r>
    </w:p>
    <w:p w14:paraId="515D4496" w14:textId="2793BF98" w:rsidR="009C68E4" w:rsidRPr="00BA4ABA" w:rsidRDefault="009C68E4" w:rsidP="00B441A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A4ABA">
        <w:rPr>
          <w:rFonts w:ascii="Garamond" w:hAnsi="Garamond" w:cs="Arial"/>
        </w:rPr>
        <w:t xml:space="preserve">Considerato che il </w:t>
      </w:r>
      <w:r w:rsidR="00FD45E7" w:rsidRPr="00BA4ABA">
        <w:rPr>
          <w:rFonts w:ascii="Garamond" w:hAnsi="Garamond" w:cs="Arial"/>
        </w:rPr>
        <w:t>l’</w:t>
      </w:r>
      <w:r w:rsidR="00E9123E" w:rsidRPr="00BA4ABA">
        <w:rPr>
          <w:rFonts w:ascii="Garamond" w:hAnsi="Garamond" w:cs="Arial"/>
        </w:rPr>
        <w:t>I</w:t>
      </w:r>
      <w:r w:rsidR="00FD45E7" w:rsidRPr="00BA4ABA">
        <w:rPr>
          <w:rFonts w:ascii="Garamond" w:hAnsi="Garamond" w:cs="Arial"/>
        </w:rPr>
        <w:t>ng</w:t>
      </w:r>
      <w:r w:rsidRPr="00BA4ABA">
        <w:rPr>
          <w:rFonts w:ascii="Garamond" w:hAnsi="Garamond" w:cs="Arial"/>
        </w:rPr>
        <w:t xml:space="preserve">. </w:t>
      </w:r>
      <w:r w:rsidR="00FD45E7" w:rsidRPr="00BA4ABA">
        <w:rPr>
          <w:rFonts w:ascii="Garamond" w:hAnsi="Garamond" w:cs="Arial"/>
        </w:rPr>
        <w:t>Roberto Tasselli</w:t>
      </w:r>
      <w:r w:rsidRPr="00BA4ABA">
        <w:rPr>
          <w:rFonts w:ascii="Garamond" w:hAnsi="Garamond" w:cs="Arial"/>
        </w:rPr>
        <w:t>, risulta avere requisiti e professionalità idonei allo svolgimento delle funzioni di Responsabile Unico del Procedimento dell’intervent</w:t>
      </w:r>
      <w:r w:rsidR="009739AA">
        <w:rPr>
          <w:rFonts w:ascii="Garamond" w:hAnsi="Garamond" w:cs="Arial"/>
        </w:rPr>
        <w:t>i</w:t>
      </w:r>
      <w:r w:rsidRPr="00BA4ABA">
        <w:rPr>
          <w:rFonts w:ascii="Garamond" w:hAnsi="Garamond" w:cs="Arial"/>
        </w:rPr>
        <w:t xml:space="preserve">  di cui alla </w:t>
      </w:r>
      <w:r w:rsidR="009D1209" w:rsidRPr="00BA4ABA">
        <w:rPr>
          <w:rFonts w:ascii="Garamond" w:hAnsi="Garamond" w:cs="Arial"/>
        </w:rPr>
        <w:t>“</w:t>
      </w:r>
      <w:r w:rsidR="00B441AE" w:rsidRPr="00BA4ABA">
        <w:rPr>
          <w:rFonts w:ascii="Garamond" w:hAnsi="Garamond" w:cs="Arial"/>
          <w:spacing w:val="10"/>
        </w:rPr>
        <w:t>PERIZIA n° 070 - CONVENZIONE PER L'ESECUZIONE DI INTERVENTI DI MANUTENZIONE ORDINARIA SU OPERE DI II^ CATEGORIA DEL RETICOLO DI GESTIONE DI COMPETENZA DEL CONSORZIO DI BONIFICA 6 TOSCANA SUD</w:t>
      </w:r>
      <w:r w:rsidR="00517654" w:rsidRPr="00BA4ABA">
        <w:rPr>
          <w:rFonts w:ascii="Garamond" w:hAnsi="Garamond" w:cs="Arial"/>
          <w:bCs/>
          <w:spacing w:val="10"/>
        </w:rPr>
        <w:t xml:space="preserve">” - </w:t>
      </w:r>
      <w:r w:rsidR="00E9123E" w:rsidRPr="00BA4ABA">
        <w:rPr>
          <w:rFonts w:ascii="Garamond" w:hAnsi="Garamond" w:cs="Arial"/>
        </w:rPr>
        <w:t>dell’ importo di € 445</w:t>
      </w:r>
      <w:r w:rsidR="00517654" w:rsidRPr="00BA4ABA">
        <w:rPr>
          <w:rFonts w:ascii="Garamond" w:hAnsi="Garamond" w:cs="Arial"/>
        </w:rPr>
        <w:t>.000,00</w:t>
      </w:r>
      <w:r w:rsidRPr="00BA4ABA">
        <w:rPr>
          <w:rFonts w:ascii="Garamond" w:hAnsi="Garamond" w:cs="Arial"/>
        </w:rPr>
        <w:t>;</w:t>
      </w:r>
    </w:p>
    <w:p w14:paraId="021D11ED" w14:textId="595D38A0" w:rsidR="009C68E4" w:rsidRPr="00BA4ABA" w:rsidRDefault="009C68E4" w:rsidP="00B02CE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A4ABA">
        <w:rPr>
          <w:rFonts w:ascii="Garamond" w:hAnsi="Garamond" w:cs="Arial"/>
        </w:rPr>
        <w:t xml:space="preserve">Considerata la disponibilità del </w:t>
      </w:r>
      <w:r w:rsidR="00E9123E" w:rsidRPr="00BA4ABA">
        <w:rPr>
          <w:rFonts w:ascii="Garamond" w:hAnsi="Garamond" w:cs="Arial"/>
        </w:rPr>
        <w:t>l’Ing. Roberto Tasselli</w:t>
      </w:r>
      <w:r w:rsidRPr="00BA4ABA">
        <w:rPr>
          <w:rFonts w:ascii="Garamond" w:hAnsi="Garamond" w:cs="Arial"/>
        </w:rPr>
        <w:t xml:space="preserve"> ad assumere l’incarico di Responsabile Unico del Procedimento dell’intervent</w:t>
      </w:r>
      <w:r w:rsidR="002A2717">
        <w:rPr>
          <w:rFonts w:ascii="Garamond" w:hAnsi="Garamond" w:cs="Arial"/>
        </w:rPr>
        <w:t>i</w:t>
      </w:r>
      <w:r w:rsidRPr="00BA4ABA">
        <w:rPr>
          <w:rFonts w:ascii="Garamond" w:hAnsi="Garamond" w:cs="Arial"/>
        </w:rPr>
        <w:t xml:space="preserve"> di </w:t>
      </w:r>
      <w:r w:rsidR="00987655" w:rsidRPr="00BA4ABA">
        <w:rPr>
          <w:rFonts w:ascii="Garamond" w:hAnsi="Garamond" w:cs="Arial"/>
        </w:rPr>
        <w:t>cui alla Perizia n° 0</w:t>
      </w:r>
      <w:r w:rsidR="00E9123E" w:rsidRPr="00BA4ABA">
        <w:rPr>
          <w:rFonts w:ascii="Garamond" w:hAnsi="Garamond" w:cs="Arial"/>
        </w:rPr>
        <w:t>70</w:t>
      </w:r>
      <w:r w:rsidRPr="00BA4ABA">
        <w:rPr>
          <w:rFonts w:ascii="Garamond" w:hAnsi="Garamond" w:cs="Arial"/>
        </w:rPr>
        <w:t xml:space="preserve">; </w:t>
      </w:r>
    </w:p>
    <w:p w14:paraId="7166CA9E" w14:textId="0B1E619F" w:rsidR="000A38D5" w:rsidRPr="00BA4ABA" w:rsidRDefault="000A38D5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A4ABA">
        <w:rPr>
          <w:rFonts w:ascii="Garamond" w:hAnsi="Garamond" w:cs="Arial"/>
        </w:rPr>
        <w:t>Viste le disposizioni di cui al D.lgs. n° 163/2006</w:t>
      </w:r>
      <w:r w:rsidR="00FD06FB" w:rsidRPr="00BA4ABA">
        <w:rPr>
          <w:rFonts w:ascii="Garamond" w:hAnsi="Garamond" w:cs="Arial"/>
        </w:rPr>
        <w:t>,</w:t>
      </w:r>
      <w:r w:rsidRPr="00BA4ABA">
        <w:rPr>
          <w:rFonts w:ascii="Garamond" w:hAnsi="Garamond" w:cs="Arial"/>
        </w:rPr>
        <w:t xml:space="preserve"> del D.P.R. 207/201</w:t>
      </w:r>
      <w:r w:rsidR="009739AA">
        <w:rPr>
          <w:rFonts w:ascii="Garamond" w:hAnsi="Garamond" w:cs="Arial"/>
        </w:rPr>
        <w:t>0</w:t>
      </w:r>
      <w:r w:rsidR="00D92628">
        <w:rPr>
          <w:rFonts w:ascii="Garamond" w:hAnsi="Garamond" w:cs="Arial"/>
        </w:rPr>
        <w:t xml:space="preserve"> e </w:t>
      </w:r>
      <w:proofErr w:type="spellStart"/>
      <w:r w:rsidR="00D92628">
        <w:rPr>
          <w:rFonts w:ascii="Garamond" w:hAnsi="Garamond" w:cs="Arial"/>
        </w:rPr>
        <w:t>s.m.</w:t>
      </w:r>
      <w:r w:rsidRPr="00BA4ABA">
        <w:rPr>
          <w:rFonts w:ascii="Garamond" w:hAnsi="Garamond" w:cs="Arial"/>
        </w:rPr>
        <w:t>i.</w:t>
      </w:r>
      <w:proofErr w:type="spellEnd"/>
      <w:r w:rsidRPr="00BA4ABA">
        <w:rPr>
          <w:rFonts w:ascii="Garamond" w:hAnsi="Garamond" w:cs="Arial"/>
        </w:rPr>
        <w:t xml:space="preserve"> in materia di lavori pubblici</w:t>
      </w:r>
      <w:r w:rsidR="00FD06FB" w:rsidRPr="00BA4ABA">
        <w:rPr>
          <w:rFonts w:ascii="Garamond" w:hAnsi="Garamond" w:cs="Arial"/>
        </w:rPr>
        <w:t xml:space="preserve"> e del D.lgs 81/2008 in materia di sicurezza sui luoghi di lavoro;</w:t>
      </w:r>
    </w:p>
    <w:p w14:paraId="0F77FE38" w14:textId="77777777" w:rsidR="00517654" w:rsidRPr="00A64E43" w:rsidRDefault="00517654" w:rsidP="00E9123E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Arial"/>
        </w:rPr>
      </w:pPr>
    </w:p>
    <w:p w14:paraId="096076B3" w14:textId="77777777" w:rsidR="00750F52" w:rsidRPr="00E206C7" w:rsidRDefault="00750F52" w:rsidP="000A38D5">
      <w:pPr>
        <w:ind w:left="561"/>
        <w:jc w:val="center"/>
        <w:rPr>
          <w:rFonts w:ascii="Garamond" w:hAnsi="Garamond"/>
        </w:rPr>
      </w:pPr>
      <w:r w:rsidRPr="00750F52">
        <w:rPr>
          <w:rFonts w:ascii="Garamond" w:hAnsi="Garamond" w:cs="Arial"/>
          <w:b/>
          <w:i/>
        </w:rPr>
        <w:t>DECRETA</w:t>
      </w:r>
    </w:p>
    <w:p w14:paraId="54B66806" w14:textId="77777777" w:rsidR="000A38D5" w:rsidRPr="009D1209" w:rsidRDefault="000A38D5" w:rsidP="00B441A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b/>
          <w:color w:val="FF0000"/>
        </w:rPr>
      </w:pPr>
      <w:r w:rsidRPr="00FD4942">
        <w:rPr>
          <w:rFonts w:ascii="Garamond" w:hAnsi="Garamond" w:cs="Arial"/>
        </w:rPr>
        <w:t xml:space="preserve">di </w:t>
      </w:r>
      <w:r w:rsidR="007A49AC" w:rsidRPr="00FD4942">
        <w:rPr>
          <w:rFonts w:ascii="Garamond" w:hAnsi="Garamond" w:cs="Arial"/>
        </w:rPr>
        <w:t>nominare, ai sensi e per gli effetti del D.lgs. 163/2006 ed s.m.i., per la realizzazione dei lavori di cui al</w:t>
      </w:r>
      <w:r w:rsidR="00A712FA" w:rsidRPr="00FD4942">
        <w:rPr>
          <w:rFonts w:ascii="Garamond" w:hAnsi="Garamond" w:cs="Arial"/>
        </w:rPr>
        <w:t>la</w:t>
      </w:r>
      <w:r w:rsidR="000A6B6C" w:rsidRPr="00FD4942">
        <w:rPr>
          <w:rFonts w:ascii="Garamond" w:hAnsi="Garamond" w:cs="Arial"/>
        </w:rPr>
        <w:t xml:space="preserve"> </w:t>
      </w:r>
      <w:r w:rsidR="009D1209">
        <w:rPr>
          <w:rFonts w:ascii="Garamond" w:hAnsi="Garamond" w:cs="Arial"/>
        </w:rPr>
        <w:t>“</w:t>
      </w:r>
      <w:r w:rsidR="00B441AE" w:rsidRPr="00B441AE">
        <w:rPr>
          <w:rFonts w:ascii="Garamond" w:hAnsi="Garamond" w:cs="Arial"/>
        </w:rPr>
        <w:t>PERIZIA n° 070 - CONVENZIONE PER L'ESECUZIONE DI INTERVENTI DI MANUTENZIONE ORDINARIA SU OPERE DI II^ CATEGORIA DEL RETICOLO DI GESTIONE DI COMPETENZA DEL CONSORZIO DI BONIFICA 6 TOSCANA SUD</w:t>
      </w:r>
      <w:r w:rsidR="009D1209" w:rsidRPr="009D1209">
        <w:rPr>
          <w:rFonts w:ascii="Garamond" w:hAnsi="Garamond" w:cs="Arial"/>
          <w:bCs/>
          <w:spacing w:val="10"/>
        </w:rPr>
        <w:t xml:space="preserve">” - </w:t>
      </w:r>
      <w:r w:rsidR="009D1209" w:rsidRPr="009D1209">
        <w:rPr>
          <w:rFonts w:ascii="Garamond" w:hAnsi="Garamond" w:cs="Arial"/>
        </w:rPr>
        <w:t xml:space="preserve">dell’ importo di € </w:t>
      </w:r>
      <w:r w:rsidR="00E9123E">
        <w:rPr>
          <w:rFonts w:ascii="Garamond" w:hAnsi="Garamond" w:cs="Arial"/>
        </w:rPr>
        <w:t>445</w:t>
      </w:r>
      <w:r w:rsidR="009D1209" w:rsidRPr="009D1209">
        <w:rPr>
          <w:rFonts w:ascii="Garamond" w:hAnsi="Garamond" w:cs="Arial"/>
        </w:rPr>
        <w:t>.000,00</w:t>
      </w:r>
      <w:r w:rsidR="00B02CE6" w:rsidRPr="00FD4942">
        <w:rPr>
          <w:rFonts w:ascii="Garamond" w:hAnsi="Garamond" w:cs="Arial"/>
          <w:bCs/>
          <w:spacing w:val="10"/>
        </w:rPr>
        <w:t xml:space="preserve">” </w:t>
      </w:r>
      <w:r w:rsidR="007A49AC" w:rsidRPr="009D1209">
        <w:rPr>
          <w:rFonts w:ascii="Garamond" w:hAnsi="Garamond" w:cs="Arial"/>
        </w:rPr>
        <w:t xml:space="preserve"> Responsabile </w:t>
      </w:r>
      <w:r w:rsidR="00D546E7" w:rsidRPr="009D1209">
        <w:rPr>
          <w:rFonts w:ascii="Garamond" w:hAnsi="Garamond" w:cs="Arial"/>
        </w:rPr>
        <w:t>U</w:t>
      </w:r>
      <w:r w:rsidR="00E9123E">
        <w:rPr>
          <w:rFonts w:ascii="Garamond" w:hAnsi="Garamond" w:cs="Arial"/>
        </w:rPr>
        <w:t>nico del Procedimento l’Ing</w:t>
      </w:r>
      <w:r w:rsidR="00E9123E" w:rsidRPr="00FD4942">
        <w:rPr>
          <w:rFonts w:ascii="Garamond" w:hAnsi="Garamond" w:cs="Arial"/>
        </w:rPr>
        <w:t xml:space="preserve">. </w:t>
      </w:r>
      <w:r w:rsidR="00E9123E">
        <w:rPr>
          <w:rFonts w:ascii="Garamond" w:hAnsi="Garamond" w:cs="Arial"/>
        </w:rPr>
        <w:t>Roberto Tasselli</w:t>
      </w:r>
      <w:r w:rsidR="009D4ABC" w:rsidRPr="009D1209">
        <w:rPr>
          <w:rFonts w:ascii="Garamond" w:hAnsi="Garamond" w:cs="Arial"/>
        </w:rPr>
        <w:t>;</w:t>
      </w:r>
      <w:r w:rsidR="000A6B6C" w:rsidRPr="009D1209">
        <w:rPr>
          <w:rFonts w:ascii="Garamond" w:hAnsi="Garamond" w:cs="Arial"/>
        </w:rPr>
        <w:t xml:space="preserve"> </w:t>
      </w:r>
    </w:p>
    <w:p w14:paraId="74C19474" w14:textId="77777777" w:rsidR="00C249F5" w:rsidRPr="00E206C7" w:rsidRDefault="00C249F5" w:rsidP="00C249F5">
      <w:pPr>
        <w:pStyle w:val="Corpodeltesto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14:paraId="41692405" w14:textId="77777777" w:rsidR="00C249F5" w:rsidRDefault="00C249F5" w:rsidP="00C249F5">
      <w:pPr>
        <w:pStyle w:val="Corpodeltesto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(Arch. Fabio </w:t>
      </w:r>
      <w:proofErr w:type="spellStart"/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proofErr w:type="spellEnd"/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p w14:paraId="7997B3A6" w14:textId="77777777" w:rsidR="000A38D5" w:rsidRDefault="000A38D5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  <w:r w:rsidRPr="007A49AC">
        <w:rPr>
          <w:rFonts w:ascii="Garamond" w:hAnsi="Garamond" w:cs="Arial"/>
        </w:rPr>
        <w:tab/>
      </w:r>
      <w:r w:rsidRPr="007A49AC">
        <w:rPr>
          <w:rFonts w:ascii="Garamond" w:hAnsi="Garamond" w:cs="Arial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3"/>
      </w:tblGrid>
      <w:tr w:rsidR="00DA72A9" w:rsidRPr="00833C7F" w14:paraId="23D7CE28" w14:textId="77777777" w:rsidTr="00846127">
        <w:trPr>
          <w:trHeight w:val="715"/>
        </w:trPr>
        <w:tc>
          <w:tcPr>
            <w:tcW w:w="5000" w:type="pct"/>
          </w:tcPr>
          <w:p w14:paraId="4BD3CD5B" w14:textId="77777777" w:rsidR="00DA72A9" w:rsidRPr="00833C7F" w:rsidRDefault="00DA72A9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833C7F">
              <w:rPr>
                <w:rFonts w:ascii="Garamond" w:hAnsi="Garamond" w:cs="Arial"/>
              </w:rPr>
              <w:t>Parere di Regolarità Tecnica</w:t>
            </w:r>
          </w:p>
          <w:p w14:paraId="177A0530" w14:textId="77777777" w:rsidR="00DA72A9" w:rsidRDefault="00DA72A9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Arial"/>
                <w:b/>
              </w:rPr>
              <w:t>FAVOREVOLE</w:t>
            </w:r>
          </w:p>
          <w:p w14:paraId="3F25AFD8" w14:textId="77777777" w:rsidR="00DA72A9" w:rsidRPr="00833C7F" w:rsidRDefault="00DA72A9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Firmato Ing. Roberto Tasselli</w:t>
            </w:r>
          </w:p>
        </w:tc>
      </w:tr>
    </w:tbl>
    <w:p w14:paraId="290CA275" w14:textId="77777777" w:rsidR="000A38D5" w:rsidRDefault="000A38D5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</w:p>
    <w:p w14:paraId="64C138BF" w14:textId="77777777" w:rsidR="000A38D5" w:rsidRDefault="000A38D5" w:rsidP="000A38D5">
      <w:pPr>
        <w:pStyle w:val="Corpodeltesto22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A72A9" w14:paraId="5534E6F7" w14:textId="77777777" w:rsidTr="00846127">
        <w:trPr>
          <w:trHeight w:val="1800"/>
        </w:trPr>
        <w:tc>
          <w:tcPr>
            <w:tcW w:w="10080" w:type="dxa"/>
          </w:tcPr>
          <w:p w14:paraId="63AAD3D9" w14:textId="77777777" w:rsidR="00DA72A9" w:rsidRPr="00012C84" w:rsidRDefault="00DA72A9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Arial"/>
                <w:u w:val="single"/>
              </w:rPr>
            </w:pPr>
            <w:r w:rsidRPr="00012C84">
              <w:rPr>
                <w:rFonts w:ascii="Garamond" w:hAnsi="Garamond" w:cs="Arial"/>
                <w:u w:val="single"/>
              </w:rPr>
              <w:t>ATTESTATO DI PUBBLICAZIONE</w:t>
            </w:r>
          </w:p>
          <w:p w14:paraId="2B8E0B38" w14:textId="41E63D7A" w:rsidR="00DA72A9" w:rsidRDefault="00DA72A9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Il sottoscritto Direttore dell’Area Amministrativa certifica che </w:t>
            </w:r>
            <w:r w:rsidR="00750F52">
              <w:rPr>
                <w:rFonts w:ascii="Garamond" w:hAnsi="Garamond" w:cs="Arial"/>
              </w:rPr>
              <w:t>i</w:t>
            </w:r>
            <w:r>
              <w:rPr>
                <w:rFonts w:ascii="Garamond" w:hAnsi="Garamond" w:cs="Arial"/>
              </w:rPr>
              <w:t xml:space="preserve">l presente </w:t>
            </w:r>
            <w:r w:rsidR="00750F52">
              <w:rPr>
                <w:rFonts w:ascii="Garamond" w:hAnsi="Garamond" w:cs="Arial"/>
              </w:rPr>
              <w:t>Decreto</w:t>
            </w:r>
            <w:r>
              <w:rPr>
                <w:rFonts w:ascii="Garamond" w:hAnsi="Garamond" w:cs="Arial"/>
              </w:rPr>
              <w:t xml:space="preserve"> viene affiss</w:t>
            </w:r>
            <w:r w:rsidR="009D1209">
              <w:rPr>
                <w:rFonts w:ascii="Garamond" w:hAnsi="Garamond" w:cs="Arial"/>
              </w:rPr>
              <w:t>o</w:t>
            </w:r>
            <w:r>
              <w:rPr>
                <w:rFonts w:ascii="Garamond" w:hAnsi="Garamond" w:cs="Arial"/>
              </w:rPr>
              <w:t xml:space="preserve"> all’Albo pretor</w:t>
            </w:r>
            <w:r w:rsidR="001579D9">
              <w:rPr>
                <w:rFonts w:ascii="Garamond" w:hAnsi="Garamond" w:cs="Arial"/>
              </w:rPr>
              <w:t>io del Consorzio a partire dal 14.03</w:t>
            </w:r>
            <w:r>
              <w:rPr>
                <w:rFonts w:ascii="Garamond" w:hAnsi="Garamond" w:cs="Arial"/>
              </w:rPr>
              <w:t>.2016, ai fini di pubblicità e conoscenza.</w:t>
            </w:r>
          </w:p>
          <w:p w14:paraId="03511F97" w14:textId="77777777" w:rsidR="00DA72A9" w:rsidRDefault="00DA72A9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Il Direttore Area Amministrativa</w:t>
            </w:r>
            <w:bookmarkStart w:id="0" w:name="_GoBack"/>
            <w:bookmarkEnd w:id="0"/>
          </w:p>
          <w:p w14:paraId="5A3598D4" w14:textId="77777777" w:rsidR="00DA72A9" w:rsidRDefault="00DA72A9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Firmato Dott. Carlo </w:t>
            </w:r>
            <w:proofErr w:type="spellStart"/>
            <w:r>
              <w:rPr>
                <w:rFonts w:ascii="Garamond" w:hAnsi="Garamond" w:cs="Arial"/>
              </w:rPr>
              <w:t>Cagnani</w:t>
            </w:r>
            <w:proofErr w:type="spellEnd"/>
          </w:p>
        </w:tc>
      </w:tr>
    </w:tbl>
    <w:p w14:paraId="2619DDE8" w14:textId="38BD273F" w:rsidR="000A38D5" w:rsidRDefault="000A38D5" w:rsidP="00C249F5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</w:p>
    <w:p w14:paraId="4962E339" w14:textId="77777777" w:rsidR="00282E43" w:rsidRDefault="00282E43" w:rsidP="00F2654D">
      <w:pPr>
        <w:pStyle w:val="Corpodeltesto2"/>
        <w:ind w:left="284" w:hanging="283"/>
        <w:rPr>
          <w:rFonts w:ascii="Garamond" w:hAnsi="Garamond" w:cs="Garamond"/>
        </w:rPr>
      </w:pPr>
    </w:p>
    <w:sectPr w:rsidR="00282E43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5FC20" w14:textId="77777777" w:rsidR="00A26053" w:rsidRDefault="00A26053" w:rsidP="00372E6B">
      <w:pPr>
        <w:spacing w:after="0" w:line="240" w:lineRule="auto"/>
      </w:pPr>
      <w:r>
        <w:separator/>
      </w:r>
    </w:p>
  </w:endnote>
  <w:endnote w:type="continuationSeparator" w:id="0">
    <w:p w14:paraId="63CC6BA0" w14:textId="77777777" w:rsidR="00A26053" w:rsidRDefault="00A26053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14956" w14:textId="77777777" w:rsidR="00A74BDA" w:rsidRDefault="00B7629A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75F0578" wp14:editId="7361AA7A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Connettore 1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A74BDA">
      <w:t xml:space="preserve">                        </w:t>
    </w:r>
    <w:r w:rsidR="00A74BDA">
      <w:rPr>
        <w:noProof/>
        <w:lang w:eastAsia="it-IT"/>
      </w:rPr>
      <w:t xml:space="preserve">  </w:t>
    </w:r>
  </w:p>
  <w:p w14:paraId="1F572D1B" w14:textId="77777777" w:rsidR="00A74BDA" w:rsidRDefault="00A74BDA" w:rsidP="00372E6B">
    <w:pPr>
      <w:pStyle w:val="Pidipagina"/>
    </w:pPr>
    <w:r>
      <w:t xml:space="preserve">                                  </w:t>
    </w:r>
    <w:r w:rsidR="009D1209">
      <w:rPr>
        <w:noProof/>
        <w:lang w:eastAsia="it-IT"/>
      </w:rPr>
      <w:drawing>
        <wp:inline distT="0" distB="0" distL="0" distR="0" wp14:anchorId="04D5FB04" wp14:editId="200B8320">
          <wp:extent cx="923925" cy="400050"/>
          <wp:effectExtent l="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6A1582" w14:textId="77777777" w:rsidR="00A74BDA" w:rsidRPr="00372E6B" w:rsidRDefault="00A74BDA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4B21EB7" wp14:editId="7051463E">
          <wp:simplePos x="0" y="0"/>
          <wp:positionH relativeFrom="column">
            <wp:posOffset>-52070</wp:posOffset>
          </wp:positionH>
          <wp:positionV relativeFrom="paragraph">
            <wp:posOffset>-415290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33E64" w14:textId="77777777" w:rsidR="00A26053" w:rsidRDefault="00A26053" w:rsidP="00372E6B">
      <w:pPr>
        <w:spacing w:after="0" w:line="240" w:lineRule="auto"/>
      </w:pPr>
      <w:r>
        <w:separator/>
      </w:r>
    </w:p>
  </w:footnote>
  <w:footnote w:type="continuationSeparator" w:id="0">
    <w:p w14:paraId="2CE69966" w14:textId="77777777" w:rsidR="00A26053" w:rsidRDefault="00A26053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15201"/>
    <w:rsid w:val="00030B11"/>
    <w:rsid w:val="00030F5E"/>
    <w:rsid w:val="000425F7"/>
    <w:rsid w:val="00057EF5"/>
    <w:rsid w:val="00061822"/>
    <w:rsid w:val="00081D1C"/>
    <w:rsid w:val="0008209A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31E9"/>
    <w:rsid w:val="000E4CC5"/>
    <w:rsid w:val="000E5D53"/>
    <w:rsid w:val="000F0CD3"/>
    <w:rsid w:val="00100DEE"/>
    <w:rsid w:val="00126A15"/>
    <w:rsid w:val="00127EF6"/>
    <w:rsid w:val="001579D9"/>
    <w:rsid w:val="00170C1D"/>
    <w:rsid w:val="00180EF6"/>
    <w:rsid w:val="00183370"/>
    <w:rsid w:val="0018660D"/>
    <w:rsid w:val="001B57F8"/>
    <w:rsid w:val="001C43A3"/>
    <w:rsid w:val="001C4543"/>
    <w:rsid w:val="001D534B"/>
    <w:rsid w:val="001F035E"/>
    <w:rsid w:val="001F1395"/>
    <w:rsid w:val="001F5B27"/>
    <w:rsid w:val="00220D3C"/>
    <w:rsid w:val="00223C5B"/>
    <w:rsid w:val="00225E9E"/>
    <w:rsid w:val="002275DC"/>
    <w:rsid w:val="002466C7"/>
    <w:rsid w:val="00254388"/>
    <w:rsid w:val="00254FC9"/>
    <w:rsid w:val="00264D3D"/>
    <w:rsid w:val="002661C8"/>
    <w:rsid w:val="00266EAC"/>
    <w:rsid w:val="00271374"/>
    <w:rsid w:val="00280302"/>
    <w:rsid w:val="00281D48"/>
    <w:rsid w:val="00282E43"/>
    <w:rsid w:val="00284DC7"/>
    <w:rsid w:val="00287840"/>
    <w:rsid w:val="00297853"/>
    <w:rsid w:val="002A2717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724A"/>
    <w:rsid w:val="003A7452"/>
    <w:rsid w:val="003C6E00"/>
    <w:rsid w:val="003D6BF1"/>
    <w:rsid w:val="003E0354"/>
    <w:rsid w:val="003E2336"/>
    <w:rsid w:val="003E37F1"/>
    <w:rsid w:val="003F07AB"/>
    <w:rsid w:val="003F351A"/>
    <w:rsid w:val="004075F8"/>
    <w:rsid w:val="0041630F"/>
    <w:rsid w:val="00417DDB"/>
    <w:rsid w:val="004314E4"/>
    <w:rsid w:val="00431968"/>
    <w:rsid w:val="00441347"/>
    <w:rsid w:val="00441F91"/>
    <w:rsid w:val="00444931"/>
    <w:rsid w:val="00450DC4"/>
    <w:rsid w:val="004624D6"/>
    <w:rsid w:val="00465063"/>
    <w:rsid w:val="00471D8C"/>
    <w:rsid w:val="00472A1E"/>
    <w:rsid w:val="004843D1"/>
    <w:rsid w:val="004936DE"/>
    <w:rsid w:val="004972E0"/>
    <w:rsid w:val="004D3C3C"/>
    <w:rsid w:val="004E38CA"/>
    <w:rsid w:val="004F5960"/>
    <w:rsid w:val="0050362F"/>
    <w:rsid w:val="005103A0"/>
    <w:rsid w:val="00513FD1"/>
    <w:rsid w:val="00516AA0"/>
    <w:rsid w:val="00517654"/>
    <w:rsid w:val="00520B69"/>
    <w:rsid w:val="00526590"/>
    <w:rsid w:val="005404C8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95FFD"/>
    <w:rsid w:val="005976EC"/>
    <w:rsid w:val="005A3574"/>
    <w:rsid w:val="005A4360"/>
    <w:rsid w:val="005A4822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53D85"/>
    <w:rsid w:val="00667BD8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6F6EA1"/>
    <w:rsid w:val="00710456"/>
    <w:rsid w:val="00716D2B"/>
    <w:rsid w:val="0072296F"/>
    <w:rsid w:val="0073579E"/>
    <w:rsid w:val="00736287"/>
    <w:rsid w:val="007379E3"/>
    <w:rsid w:val="00743C2C"/>
    <w:rsid w:val="00744FF5"/>
    <w:rsid w:val="00750F52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D58BD"/>
    <w:rsid w:val="007F0292"/>
    <w:rsid w:val="007F283E"/>
    <w:rsid w:val="007F2D11"/>
    <w:rsid w:val="00806132"/>
    <w:rsid w:val="00814E4E"/>
    <w:rsid w:val="00830F44"/>
    <w:rsid w:val="00834305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8F740A"/>
    <w:rsid w:val="0090056B"/>
    <w:rsid w:val="00912672"/>
    <w:rsid w:val="00915B29"/>
    <w:rsid w:val="009252E1"/>
    <w:rsid w:val="0092708A"/>
    <w:rsid w:val="00932DB7"/>
    <w:rsid w:val="0095737E"/>
    <w:rsid w:val="00961A5A"/>
    <w:rsid w:val="009739AA"/>
    <w:rsid w:val="00976119"/>
    <w:rsid w:val="00976CD3"/>
    <w:rsid w:val="00981300"/>
    <w:rsid w:val="0098138A"/>
    <w:rsid w:val="00987655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C68E4"/>
    <w:rsid w:val="009D1209"/>
    <w:rsid w:val="009D12C9"/>
    <w:rsid w:val="009D49EE"/>
    <w:rsid w:val="009D4ABC"/>
    <w:rsid w:val="009E2B8D"/>
    <w:rsid w:val="009E6607"/>
    <w:rsid w:val="009F15B0"/>
    <w:rsid w:val="009F4503"/>
    <w:rsid w:val="009F64A4"/>
    <w:rsid w:val="00A169B8"/>
    <w:rsid w:val="00A26053"/>
    <w:rsid w:val="00A2696A"/>
    <w:rsid w:val="00A36BB7"/>
    <w:rsid w:val="00A44B8E"/>
    <w:rsid w:val="00A61F38"/>
    <w:rsid w:val="00A63AAD"/>
    <w:rsid w:val="00A64E43"/>
    <w:rsid w:val="00A712FA"/>
    <w:rsid w:val="00A74BDA"/>
    <w:rsid w:val="00A75668"/>
    <w:rsid w:val="00A84C95"/>
    <w:rsid w:val="00A93A23"/>
    <w:rsid w:val="00AA0398"/>
    <w:rsid w:val="00AA586F"/>
    <w:rsid w:val="00AB17C5"/>
    <w:rsid w:val="00AB422D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3271D"/>
    <w:rsid w:val="00B441AE"/>
    <w:rsid w:val="00B4724B"/>
    <w:rsid w:val="00B51210"/>
    <w:rsid w:val="00B57354"/>
    <w:rsid w:val="00B6245D"/>
    <w:rsid w:val="00B62548"/>
    <w:rsid w:val="00B75392"/>
    <w:rsid w:val="00B7629A"/>
    <w:rsid w:val="00B9152D"/>
    <w:rsid w:val="00BA4ABA"/>
    <w:rsid w:val="00BA5A21"/>
    <w:rsid w:val="00BA73B1"/>
    <w:rsid w:val="00BB389D"/>
    <w:rsid w:val="00BB767E"/>
    <w:rsid w:val="00BD2D80"/>
    <w:rsid w:val="00C1771E"/>
    <w:rsid w:val="00C2319E"/>
    <w:rsid w:val="00C24879"/>
    <w:rsid w:val="00C249F5"/>
    <w:rsid w:val="00C26780"/>
    <w:rsid w:val="00C342B1"/>
    <w:rsid w:val="00C343F5"/>
    <w:rsid w:val="00C37203"/>
    <w:rsid w:val="00C63BB1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CF4611"/>
    <w:rsid w:val="00D00679"/>
    <w:rsid w:val="00D05CE3"/>
    <w:rsid w:val="00D21A0B"/>
    <w:rsid w:val="00D21AD7"/>
    <w:rsid w:val="00D24A90"/>
    <w:rsid w:val="00D324C6"/>
    <w:rsid w:val="00D3259E"/>
    <w:rsid w:val="00D3390A"/>
    <w:rsid w:val="00D33F1D"/>
    <w:rsid w:val="00D41B76"/>
    <w:rsid w:val="00D52D9C"/>
    <w:rsid w:val="00D546E7"/>
    <w:rsid w:val="00D55A88"/>
    <w:rsid w:val="00D7466F"/>
    <w:rsid w:val="00D84D7D"/>
    <w:rsid w:val="00D92628"/>
    <w:rsid w:val="00D95B46"/>
    <w:rsid w:val="00DA15F9"/>
    <w:rsid w:val="00DA4536"/>
    <w:rsid w:val="00DA72A9"/>
    <w:rsid w:val="00DB05CC"/>
    <w:rsid w:val="00DB2201"/>
    <w:rsid w:val="00DD1B54"/>
    <w:rsid w:val="00DD2425"/>
    <w:rsid w:val="00DD6DEB"/>
    <w:rsid w:val="00DF237D"/>
    <w:rsid w:val="00DF3EDA"/>
    <w:rsid w:val="00E037B6"/>
    <w:rsid w:val="00E06222"/>
    <w:rsid w:val="00E078B0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9123E"/>
    <w:rsid w:val="00EA0416"/>
    <w:rsid w:val="00EA3B62"/>
    <w:rsid w:val="00EB5B77"/>
    <w:rsid w:val="00EC59D2"/>
    <w:rsid w:val="00EC612E"/>
    <w:rsid w:val="00ED50B2"/>
    <w:rsid w:val="00ED6075"/>
    <w:rsid w:val="00F03607"/>
    <w:rsid w:val="00F11040"/>
    <w:rsid w:val="00F17986"/>
    <w:rsid w:val="00F17F93"/>
    <w:rsid w:val="00F25011"/>
    <w:rsid w:val="00F2654D"/>
    <w:rsid w:val="00F46338"/>
    <w:rsid w:val="00F5327E"/>
    <w:rsid w:val="00F57807"/>
    <w:rsid w:val="00F615D0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5E7"/>
    <w:rsid w:val="00FD4942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A4E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4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8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7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7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1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6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83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33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Simona Larini</cp:lastModifiedBy>
  <cp:revision>3</cp:revision>
  <cp:lastPrinted>2016-03-14T11:29:00Z</cp:lastPrinted>
  <dcterms:created xsi:type="dcterms:W3CDTF">2016-03-14T11:29:00Z</dcterms:created>
  <dcterms:modified xsi:type="dcterms:W3CDTF">2016-03-14T11:43:00Z</dcterms:modified>
</cp:coreProperties>
</file>