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7" w:rsidRPr="00392D56" w:rsidRDefault="00510D27" w:rsidP="00594A03">
      <w:pPr>
        <w:pStyle w:val="Heading1"/>
        <w:ind w:firstLine="708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1.65pt;margin-top:-3.9pt;width:129.05pt;height:75.3pt;z-index: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10D27" w:rsidRDefault="00510D27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510D27" w:rsidRDefault="00510D27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510D27" w:rsidRPr="00332159" w:rsidRDefault="00510D27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10D27" w:rsidRPr="00834305" w:rsidRDefault="00510D27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10D27" w:rsidRDefault="00510D27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615D0" w:rsidRDefault="00510D27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510D27" w:rsidRDefault="00510D27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8B4185" w:rsidRDefault="00510D27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159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22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4/2016</w:t>
      </w:r>
    </w:p>
    <w:p w:rsidR="00510D27" w:rsidRPr="009F4503" w:rsidRDefault="00510D27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510D27" w:rsidRDefault="00510D27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0F61AC">
        <w:rPr>
          <w:rFonts w:ascii="Garamond" w:hAnsi="Garamond" w:cs="Garamond"/>
          <w:spacing w:val="10"/>
          <w:sz w:val="24"/>
          <w:szCs w:val="24"/>
        </w:rPr>
        <w:t xml:space="preserve">Approvazione in </w:t>
      </w:r>
      <w:r w:rsidRPr="009D7D2D">
        <w:rPr>
          <w:rFonts w:ascii="Garamond" w:hAnsi="Garamond" w:cs="Garamond"/>
          <w:spacing w:val="10"/>
          <w:sz w:val="24"/>
          <w:szCs w:val="24"/>
        </w:rPr>
        <w:t>linea tecnica Progetto</w:t>
      </w:r>
      <w:r w:rsidRPr="000F61AC">
        <w:rPr>
          <w:rFonts w:ascii="Garamond" w:hAnsi="Garamond" w:cs="Garamond"/>
          <w:spacing w:val="10"/>
          <w:sz w:val="24"/>
          <w:szCs w:val="24"/>
        </w:rPr>
        <w:t xml:space="preserve"> di cui alla </w:t>
      </w:r>
      <w:r w:rsidRPr="003A4E26">
        <w:rPr>
          <w:rFonts w:ascii="Garamond" w:hAnsi="Garamond" w:cs="Garamond"/>
          <w:spacing w:val="10"/>
          <w:sz w:val="24"/>
          <w:szCs w:val="24"/>
        </w:rPr>
        <w:t xml:space="preserve">“LOTTO n° 033 - FIUME OMBRONE - LAVORI DI RIPRISTINI SPONDALI E DELLE SEZIONI DI DEFLUSSO IN LOC. S.ANTONIO - COMUNE DI </w:t>
      </w:r>
      <w:r w:rsidRPr="00F3319C">
        <w:rPr>
          <w:rFonts w:ascii="Garamond" w:hAnsi="Garamond" w:cs="Garamond"/>
          <w:spacing w:val="10"/>
          <w:sz w:val="24"/>
          <w:szCs w:val="24"/>
        </w:rPr>
        <w:t xml:space="preserve">CAMPAGNATICO” - dell’importo di € 576.000,00” </w:t>
      </w:r>
    </w:p>
    <w:p w:rsidR="00510D27" w:rsidRPr="00F3319C" w:rsidRDefault="00510D27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10D27" w:rsidRPr="00F3319C" w:rsidRDefault="00510D27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510D27" w:rsidRPr="00F3319C" w:rsidRDefault="00510D27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510D27" w:rsidRPr="00F3319C" w:rsidRDefault="00510D27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3319C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10D27" w:rsidRPr="00F3319C" w:rsidRDefault="00510D27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 w:rsidRPr="00F3319C">
        <w:t xml:space="preserve">           </w:t>
      </w:r>
    </w:p>
    <w:p w:rsidR="00510D27" w:rsidRPr="00F3319C" w:rsidRDefault="00510D27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10D27" w:rsidRPr="00F3319C" w:rsidRDefault="00510D27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F3319C"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N. 159 DEL  22 APRILE 2016</w:t>
      </w:r>
    </w:p>
    <w:p w:rsidR="00510D27" w:rsidRPr="00F3319C" w:rsidRDefault="00510D27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10D27" w:rsidRPr="00F3319C" w:rsidRDefault="00510D27" w:rsidP="00F66041">
      <w:pPr>
        <w:spacing w:after="0" w:line="240" w:lineRule="auto"/>
        <w:ind w:left="187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L’anno duemilasedici il giorno 22 del mese di aprile alle ore 15.00</w:t>
      </w:r>
      <w:r w:rsidRPr="00F3319C">
        <w:rPr>
          <w:rFonts w:ascii="Garamond" w:hAnsi="Garamond" w:cs="Garamond"/>
          <w:shd w:val="clear" w:color="auto" w:fill="FFFFFF"/>
        </w:rPr>
        <w:t xml:space="preserve"> </w:t>
      </w:r>
      <w:r w:rsidRPr="00F3319C">
        <w:rPr>
          <w:rFonts w:ascii="Garamond" w:hAnsi="Garamond" w:cs="Garamond"/>
        </w:rPr>
        <w:t>presso la sede del Consorzio in Grosseto, viale Ximenes n. 3</w:t>
      </w:r>
    </w:p>
    <w:p w:rsidR="00510D27" w:rsidRPr="00F3319C" w:rsidRDefault="00510D27" w:rsidP="00F66041">
      <w:pPr>
        <w:spacing w:after="0"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F3319C">
        <w:rPr>
          <w:rFonts w:ascii="Garamond" w:hAnsi="Garamond" w:cs="Garamond"/>
          <w:b/>
          <w:bCs/>
          <w:i/>
          <w:iCs/>
        </w:rPr>
        <w:t>IL DIRETTORE GENERALE</w:t>
      </w:r>
    </w:p>
    <w:p w:rsidR="00510D27" w:rsidRPr="00F3319C" w:rsidRDefault="00510D27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Vista la Legge Regionale n. 79 del 27/12/2012 aggiornato al 02/03/2016 ed in particolare l’Art. 21 che affida la struttura operativa e tecnico amministrativa dell’Ente al Direttore Generale, con il compito di organizzarla e controllarla;</w:t>
      </w:r>
    </w:p>
    <w:p w:rsidR="00510D27" w:rsidRPr="00F3319C" w:rsidRDefault="00510D27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 xml:space="preserve">Visto il Decreto del Presidente n. 223 del 22/02/2015 con il quale è stato assunto l’Arch. Fabio Zappalorti con la qualifica di Direttore Generale del Consorzio 6 Toscana Sud a far data dal 01/02/2015; </w:t>
      </w:r>
    </w:p>
    <w:p w:rsidR="00510D27" w:rsidRPr="00F3319C" w:rsidRDefault="00510D27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D.lgs. 12 aprile 2006, n. 163 e i responsabili dei vari procedimenti tecnico/amministrativi ai sensi della L. 241/1990;</w:t>
      </w:r>
    </w:p>
    <w:p w:rsidR="00510D27" w:rsidRPr="00F3319C" w:rsidRDefault="00510D27" w:rsidP="003A4E2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D.Lgs. 18 aprile 2016, n. 50 “ Nuovo codice degli appalti  art. 216 “disposizioni transitorie e coordinamento”;</w:t>
      </w:r>
    </w:p>
    <w:p w:rsidR="00510D27" w:rsidRPr="00F3319C" w:rsidRDefault="00510D27" w:rsidP="003A4E2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D.P.R. 5 ottobre 2010, n. 207 art. 15 commi 5 e 6  “Reg</w:t>
      </w:r>
      <w:bookmarkStart w:id="0" w:name="_GoBack"/>
      <w:bookmarkEnd w:id="0"/>
      <w:r w:rsidRPr="00F3319C">
        <w:rPr>
          <w:rFonts w:ascii="Garamond" w:hAnsi="Garamond" w:cs="Garamond"/>
        </w:rPr>
        <w:t>olamento di esecuzione e attuazione del Decreto Legislativo n. 163/2006;</w:t>
      </w:r>
    </w:p>
    <w:p w:rsidR="00510D27" w:rsidRPr="00F3319C" w:rsidRDefault="00510D27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510D27" w:rsidRPr="00F3319C" w:rsidRDefault="00510D27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510D27" w:rsidRPr="00F3319C" w:rsidRDefault="00510D27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Piano di Organizzazione Variabile (POV) del Consorzio 6 Toscana Sud approvato con deliberazione dell’Assemblea n. 13 nella seduta n. 3 del 24/09/2015 che individua l’articolazione della struttura operativa e tecnico amministrativa del Consorzio;</w:t>
      </w:r>
    </w:p>
    <w:p w:rsidR="00510D27" w:rsidRPr="00F3319C" w:rsidRDefault="00510D27" w:rsidP="003A4E2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Decreto del Direttore n° 157 del 22/04/2016, con il quale si nomina Responsabile Unico del Procedimento ( RUP ) per i lavori di cui alla “LOTTO n° 033 - FIUME OMBRONE - LAVORI DI RIPRISTINI SPONDALI E DELLE SEZIONI DI DEFLUSSO IN LOC. S.ANTONIO - COMUNE DI CAMPAGNATICO” - dell’importo di € 576.000,00” l’Ing. Massimo Tassi secondo quanto disposto dal D.lgs. 50/2016 e dal P.O.V. del Consorzio;</w:t>
      </w:r>
    </w:p>
    <w:p w:rsidR="00510D27" w:rsidRPr="00F3319C" w:rsidRDefault="00510D27" w:rsidP="00324BE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Decreto del Direttore n.158 del 22/04/2016, con il quale si nomina il gruppo di lavoro per la suddetto Lotto;</w:t>
      </w:r>
    </w:p>
    <w:p w:rsidR="00510D27" w:rsidRPr="00F3319C" w:rsidRDefault="00510D27" w:rsidP="00D7470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 xml:space="preserve">Visto il Decreto del Presidente n. 17 del 22/04/2016, con il quale si approva il Documento Preliminare alla Progettazione redatto il giorno 22/04/2016 dal Responsabile Unico del Procedimento l’Ing. Massimo Tassi, relativo ai lavori di cui alla LOTTO N° 033; </w:t>
      </w:r>
    </w:p>
    <w:p w:rsidR="00510D27" w:rsidRPr="00F3319C" w:rsidRDefault="00510D27" w:rsidP="003A4E2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progetto redatto dall’Area Studi e Progettazione denominato “LOTTO n° 033 - FIUME OMBRONE - LAVORI DI RIPRISTINI SPONDALI E DELLE SEZIONI DI DEFLUSSO IN LOC. S.ANTONIO - COMUNE DI CAMPAGNATICO” - dell’importo di € 576.000,00” in data 22/04/2016 composto dai seguenti elaborati:</w:t>
      </w:r>
    </w:p>
    <w:tbl>
      <w:tblPr>
        <w:tblW w:w="934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6"/>
        <w:gridCol w:w="209"/>
        <w:gridCol w:w="8697"/>
      </w:tblGrid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A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RELAZIONE ILLUSTRATIVA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C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ELABORATI GRAFICI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E.1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Corografia - 1:25.000;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E.2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Ortofoto - 1:5.000;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E.3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Planimetria generale degli interventi - 1:2.000;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E.4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Planimetria catastale - 1:2.000;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E.5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Sezioni Fiume Ombrone - 1:200;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E.6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Sezione nuovo tracciato fosso Grottaione - 1:100;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E.7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Computo metrico movimenti terra;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E.8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Documentazione fotografica;</w:t>
            </w:r>
          </w:p>
        </w:tc>
      </w:tr>
      <w:tr w:rsidR="00510D27" w:rsidRPr="00F3319C">
        <w:trPr>
          <w:trHeight w:val="553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F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 xml:space="preserve">PRIME INDICAZIONI E MISURE FINALIZZATE ALLA TUTELA DELLA SALUTE E ICUREZZA DEI LUOGHI DI LAVORO PER LA STESURA DEI PIANI DI SICUREZZA 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G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CALCOLO SOMMARIO DELLA SPESA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H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QUADRO ECONOMICO DI PROGETTO</w:t>
            </w:r>
          </w:p>
        </w:tc>
      </w:tr>
      <w:tr w:rsidR="00510D27" w:rsidRPr="00F3319C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I</w:t>
            </w:r>
          </w:p>
        </w:tc>
        <w:tc>
          <w:tcPr>
            <w:tcW w:w="209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F3319C" w:rsidRDefault="00510D27" w:rsidP="003A4E26">
            <w:pPr>
              <w:spacing w:after="0" w:line="240" w:lineRule="auto"/>
              <w:rPr>
                <w:rFonts w:ascii="Garamond" w:hAnsi="Garamond" w:cs="Garamond"/>
              </w:rPr>
            </w:pPr>
            <w:r w:rsidRPr="00F3319C">
              <w:rPr>
                <w:rFonts w:ascii="Garamond" w:hAnsi="Garamond" w:cs="Garamond"/>
              </w:rPr>
              <w:t>VERIFICA PROGETTO PRELIMINARE</w:t>
            </w:r>
          </w:p>
        </w:tc>
      </w:tr>
    </w:tbl>
    <w:p w:rsidR="00510D27" w:rsidRPr="00F3319C" w:rsidRDefault="00510D27" w:rsidP="00FA6E92">
      <w:pPr>
        <w:numPr>
          <w:ilvl w:val="0"/>
          <w:numId w:val="3"/>
        </w:numPr>
        <w:tabs>
          <w:tab w:val="left" w:pos="540"/>
          <w:tab w:val="left" w:pos="709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Viste le disposizioni di cui al D.lgs. 163/2006 s.m.i., del D.P.R. 207/2010 s.m.i. e del D.lgs 81/2008 s.m.i.;</w:t>
      </w:r>
    </w:p>
    <w:p w:rsidR="00510D27" w:rsidRPr="00F3319C" w:rsidRDefault="00510D27" w:rsidP="00FA6E92">
      <w:pPr>
        <w:ind w:left="561"/>
        <w:jc w:val="center"/>
        <w:rPr>
          <w:rFonts w:ascii="Garamond" w:hAnsi="Garamond" w:cs="Garamond"/>
        </w:rPr>
      </w:pPr>
      <w:r w:rsidRPr="00F3319C">
        <w:rPr>
          <w:rFonts w:ascii="Garamond" w:hAnsi="Garamond" w:cs="Garamond"/>
          <w:b/>
          <w:bCs/>
          <w:i/>
          <w:iCs/>
        </w:rPr>
        <w:t>DECRETA</w:t>
      </w:r>
    </w:p>
    <w:p w:rsidR="00510D27" w:rsidRDefault="00510D27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Di approvare in linea tecnica il progetto denominato “LOTTO n° 033 - FIUME OMBRONE - LAVORI DI RIPRISTINI SPONDALI E DELLE SEZIONI DI DEFLUSSO IN LOC. S.ANTONIO - COMUNE DI CAMPAGNATICO” - dell’importo di € 576.000,00” in data 22/03/2016  composto</w:t>
      </w:r>
      <w:r w:rsidRPr="003F09BA">
        <w:rPr>
          <w:rFonts w:ascii="Garamond" w:hAnsi="Garamond" w:cs="Garamond"/>
        </w:rPr>
        <w:t xml:space="preserve"> dai seguenti elaborati:</w:t>
      </w:r>
    </w:p>
    <w:tbl>
      <w:tblPr>
        <w:tblW w:w="934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6"/>
        <w:gridCol w:w="209"/>
        <w:gridCol w:w="8697"/>
      </w:tblGrid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A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RELAZIONE ILLUSTRATIVA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ELABORATI GRAFICI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.1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Corografia - 1:25.000;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.2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Ortofoto - 1:5.000;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.3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Planimetria generale degli interventi - 1:2.000;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.4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Planimetria catastale - 1:2.000;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.5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Sezioni Fiume Ombrone - 1:200;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.6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Sezione nuovo tracciato fosso Grottaione - 1:100;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.7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Computo metrico movimenti terra;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  <w:r w:rsidRPr="003A4E26">
              <w:rPr>
                <w:rFonts w:ascii="Garamond" w:hAnsi="Garamond" w:cs="Garamond"/>
              </w:rPr>
              <w:t>.8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Documentazione fotografica;</w:t>
            </w:r>
          </w:p>
        </w:tc>
      </w:tr>
      <w:tr w:rsidR="00510D27" w:rsidRPr="003A4E26">
        <w:trPr>
          <w:trHeight w:val="553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F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 xml:space="preserve">PRIME INDICAZIONI E MISURE FINALIZZATE ALLA TUTELA DELLA SALUTE E ICUREZZA DEI LUOGHI DI LAVORO PER LA STESURA DEI PIANI DI SICUREZZA 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G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CALCOLO SOMMARIO DELLA SPESA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H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QUADRO ECONOMICO DI PROGETTO</w:t>
            </w:r>
          </w:p>
        </w:tc>
      </w:tr>
      <w:tr w:rsidR="00510D27" w:rsidRPr="003A4E26">
        <w:trPr>
          <w:trHeight w:val="255"/>
        </w:trPr>
        <w:tc>
          <w:tcPr>
            <w:tcW w:w="436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I</w:t>
            </w:r>
          </w:p>
        </w:tc>
        <w:tc>
          <w:tcPr>
            <w:tcW w:w="209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510D27" w:rsidRPr="003A4E26" w:rsidRDefault="00510D27" w:rsidP="008921D7">
            <w:pPr>
              <w:spacing w:after="0" w:line="240" w:lineRule="auto"/>
              <w:rPr>
                <w:rFonts w:ascii="Garamond" w:hAnsi="Garamond" w:cs="Garamond"/>
              </w:rPr>
            </w:pPr>
            <w:r w:rsidRPr="003A4E26">
              <w:rPr>
                <w:rFonts w:ascii="Garamond" w:hAnsi="Garamond" w:cs="Garamond"/>
              </w:rPr>
              <w:t>VERIFICA PROGETTO PRELIMINARE</w:t>
            </w:r>
          </w:p>
        </w:tc>
      </w:tr>
    </w:tbl>
    <w:p w:rsidR="00510D27" w:rsidRPr="00E206C7" w:rsidRDefault="00510D27" w:rsidP="00FA6E92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510D27" w:rsidRDefault="00510D27" w:rsidP="00FA6E92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510D27" w:rsidRDefault="00510D27" w:rsidP="00FA6E92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510D27" w:rsidRPr="00833C7F">
        <w:trPr>
          <w:trHeight w:val="715"/>
        </w:trPr>
        <w:tc>
          <w:tcPr>
            <w:tcW w:w="5000" w:type="pct"/>
          </w:tcPr>
          <w:p w:rsidR="00510D27" w:rsidRPr="00833C7F" w:rsidRDefault="00510D27" w:rsidP="00FA6E92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510D27" w:rsidRDefault="00510D27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510D27" w:rsidRPr="00833C7F" w:rsidRDefault="00510D27" w:rsidP="00FA6E92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510D27" w:rsidRDefault="00510D27" w:rsidP="00FA6E92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98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30"/>
      </w:tblGrid>
      <w:tr w:rsidR="00510D27">
        <w:trPr>
          <w:trHeight w:val="1800"/>
        </w:trPr>
        <w:tc>
          <w:tcPr>
            <w:tcW w:w="9830" w:type="dxa"/>
          </w:tcPr>
          <w:p w:rsidR="00510D27" w:rsidRPr="00012C84" w:rsidRDefault="00510D27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E206C7">
              <w:rPr>
                <w:rFonts w:ascii="Garamond" w:hAnsi="Garamond" w:cs="Garamond"/>
              </w:rPr>
              <w:tab/>
            </w: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510D27" w:rsidRDefault="00510D27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22.04.2016, ai fini di pubblicità e conoscenza.</w:t>
            </w:r>
          </w:p>
          <w:p w:rsidR="00510D27" w:rsidRDefault="00510D27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510D27" w:rsidRDefault="00510D27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510D27" w:rsidRPr="00FA6E92" w:rsidRDefault="00510D27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sectPr w:rsidR="00510D27" w:rsidRPr="00FA6E92" w:rsidSect="00F66041">
      <w:footerReference w:type="default" r:id="rId9"/>
      <w:pgSz w:w="11906" w:h="16838"/>
      <w:pgMar w:top="568" w:right="707" w:bottom="1079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27" w:rsidRDefault="00510D27" w:rsidP="00372E6B">
      <w:pPr>
        <w:spacing w:after="0" w:line="240" w:lineRule="auto"/>
      </w:pPr>
      <w:r>
        <w:separator/>
      </w:r>
    </w:p>
  </w:endnote>
  <w:endnote w:type="continuationSeparator" w:id="0">
    <w:p w:rsidR="00510D27" w:rsidRDefault="00510D27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27" w:rsidRDefault="00510D27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510D27" w:rsidRDefault="00510D27" w:rsidP="00372E6B">
    <w:pPr>
      <w:pStyle w:val="Footer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36pt" o:ole="">
          <v:imagedata r:id="rId1" o:title=""/>
        </v:shape>
        <o:OLEObject Type="Embed" ProgID="AcroExch.Document.7" ShapeID="_x0000_i1026" DrawAspect="Content" ObjectID="_1522836303" r:id="rId2"/>
      </w:object>
    </w:r>
  </w:p>
  <w:p w:rsidR="00510D27" w:rsidRPr="00372E6B" w:rsidRDefault="00510D27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27" w:rsidRDefault="00510D27" w:rsidP="00372E6B">
      <w:pPr>
        <w:spacing w:after="0" w:line="240" w:lineRule="auto"/>
      </w:pPr>
      <w:r>
        <w:separator/>
      </w:r>
    </w:p>
  </w:footnote>
  <w:footnote w:type="continuationSeparator" w:id="0">
    <w:p w:rsidR="00510D27" w:rsidRDefault="00510D27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3DC5"/>
    <w:rsid w:val="00012C84"/>
    <w:rsid w:val="00015201"/>
    <w:rsid w:val="00030B11"/>
    <w:rsid w:val="00030F5E"/>
    <w:rsid w:val="000425F7"/>
    <w:rsid w:val="00050756"/>
    <w:rsid w:val="00057EF5"/>
    <w:rsid w:val="00061822"/>
    <w:rsid w:val="00081D1C"/>
    <w:rsid w:val="000857B5"/>
    <w:rsid w:val="00094B7B"/>
    <w:rsid w:val="0009647A"/>
    <w:rsid w:val="000A1E76"/>
    <w:rsid w:val="000A38D5"/>
    <w:rsid w:val="000A6B6C"/>
    <w:rsid w:val="000C41BC"/>
    <w:rsid w:val="000D3387"/>
    <w:rsid w:val="000D3B6D"/>
    <w:rsid w:val="000D585D"/>
    <w:rsid w:val="000D5EA9"/>
    <w:rsid w:val="000D6D52"/>
    <w:rsid w:val="000E4CC5"/>
    <w:rsid w:val="000E5D53"/>
    <w:rsid w:val="000F0CD3"/>
    <w:rsid w:val="000F61AC"/>
    <w:rsid w:val="00100DEE"/>
    <w:rsid w:val="0010668D"/>
    <w:rsid w:val="00126A15"/>
    <w:rsid w:val="00126F97"/>
    <w:rsid w:val="00127EF6"/>
    <w:rsid w:val="001351FF"/>
    <w:rsid w:val="001427EB"/>
    <w:rsid w:val="00170C1D"/>
    <w:rsid w:val="001808B8"/>
    <w:rsid w:val="00180EF6"/>
    <w:rsid w:val="00183370"/>
    <w:rsid w:val="0018660D"/>
    <w:rsid w:val="001B29D1"/>
    <w:rsid w:val="001B57F8"/>
    <w:rsid w:val="001C43A3"/>
    <w:rsid w:val="001C4543"/>
    <w:rsid w:val="001D534B"/>
    <w:rsid w:val="001E1F97"/>
    <w:rsid w:val="001F035E"/>
    <w:rsid w:val="001F1395"/>
    <w:rsid w:val="001F4C31"/>
    <w:rsid w:val="001F5B27"/>
    <w:rsid w:val="00220D3C"/>
    <w:rsid w:val="00223C5B"/>
    <w:rsid w:val="00225E9E"/>
    <w:rsid w:val="002275DC"/>
    <w:rsid w:val="002466C7"/>
    <w:rsid w:val="00247739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04D8"/>
    <w:rsid w:val="00294175"/>
    <w:rsid w:val="00297853"/>
    <w:rsid w:val="002A2908"/>
    <w:rsid w:val="002A3B3D"/>
    <w:rsid w:val="002A553F"/>
    <w:rsid w:val="002C0E25"/>
    <w:rsid w:val="002C0F89"/>
    <w:rsid w:val="002C1900"/>
    <w:rsid w:val="002C557D"/>
    <w:rsid w:val="002D2388"/>
    <w:rsid w:val="002D474A"/>
    <w:rsid w:val="002E0A98"/>
    <w:rsid w:val="002E70F4"/>
    <w:rsid w:val="002F4260"/>
    <w:rsid w:val="002F4B4A"/>
    <w:rsid w:val="002F682D"/>
    <w:rsid w:val="0030690E"/>
    <w:rsid w:val="003215E3"/>
    <w:rsid w:val="00324BB5"/>
    <w:rsid w:val="00324BEA"/>
    <w:rsid w:val="00324E10"/>
    <w:rsid w:val="00332159"/>
    <w:rsid w:val="00333EB2"/>
    <w:rsid w:val="00352A8E"/>
    <w:rsid w:val="0035506D"/>
    <w:rsid w:val="00356456"/>
    <w:rsid w:val="003607BE"/>
    <w:rsid w:val="003646F9"/>
    <w:rsid w:val="00364C7C"/>
    <w:rsid w:val="00372E6B"/>
    <w:rsid w:val="00373AD6"/>
    <w:rsid w:val="00376647"/>
    <w:rsid w:val="003849BC"/>
    <w:rsid w:val="00385B2A"/>
    <w:rsid w:val="00392D56"/>
    <w:rsid w:val="0039724A"/>
    <w:rsid w:val="003A4E26"/>
    <w:rsid w:val="003A7452"/>
    <w:rsid w:val="003C6E00"/>
    <w:rsid w:val="003D05CF"/>
    <w:rsid w:val="003D6BF1"/>
    <w:rsid w:val="003E0354"/>
    <w:rsid w:val="003E37F1"/>
    <w:rsid w:val="003E72E9"/>
    <w:rsid w:val="003F07AB"/>
    <w:rsid w:val="003F09BA"/>
    <w:rsid w:val="003F351A"/>
    <w:rsid w:val="004075F8"/>
    <w:rsid w:val="0041630F"/>
    <w:rsid w:val="00417DDB"/>
    <w:rsid w:val="004314E4"/>
    <w:rsid w:val="00431968"/>
    <w:rsid w:val="00441347"/>
    <w:rsid w:val="00441F91"/>
    <w:rsid w:val="004433B7"/>
    <w:rsid w:val="00450DC4"/>
    <w:rsid w:val="004624D6"/>
    <w:rsid w:val="00465063"/>
    <w:rsid w:val="0046782B"/>
    <w:rsid w:val="00471D8C"/>
    <w:rsid w:val="00472A1E"/>
    <w:rsid w:val="004843D1"/>
    <w:rsid w:val="004936DE"/>
    <w:rsid w:val="004972E0"/>
    <w:rsid w:val="004B7A46"/>
    <w:rsid w:val="004D0242"/>
    <w:rsid w:val="004D3C3C"/>
    <w:rsid w:val="004E38CA"/>
    <w:rsid w:val="004F5960"/>
    <w:rsid w:val="0050362F"/>
    <w:rsid w:val="005103A0"/>
    <w:rsid w:val="00510D27"/>
    <w:rsid w:val="00512767"/>
    <w:rsid w:val="00513FD1"/>
    <w:rsid w:val="00516AA0"/>
    <w:rsid w:val="00520B69"/>
    <w:rsid w:val="00526590"/>
    <w:rsid w:val="005404C8"/>
    <w:rsid w:val="005531D4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85CD8"/>
    <w:rsid w:val="00594A03"/>
    <w:rsid w:val="00595FFD"/>
    <w:rsid w:val="005976EC"/>
    <w:rsid w:val="005A3574"/>
    <w:rsid w:val="005A4360"/>
    <w:rsid w:val="005A4822"/>
    <w:rsid w:val="005A6072"/>
    <w:rsid w:val="005A73D1"/>
    <w:rsid w:val="005B6AA2"/>
    <w:rsid w:val="005C4C8C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1552"/>
    <w:rsid w:val="00653D85"/>
    <w:rsid w:val="00656244"/>
    <w:rsid w:val="00667BD8"/>
    <w:rsid w:val="006A3B05"/>
    <w:rsid w:val="006A6C46"/>
    <w:rsid w:val="006B1FE5"/>
    <w:rsid w:val="006B758D"/>
    <w:rsid w:val="006D10A5"/>
    <w:rsid w:val="006D4FA8"/>
    <w:rsid w:val="006E744E"/>
    <w:rsid w:val="006F0AB3"/>
    <w:rsid w:val="006F2786"/>
    <w:rsid w:val="006F6BFD"/>
    <w:rsid w:val="006F6EA1"/>
    <w:rsid w:val="00704F45"/>
    <w:rsid w:val="00710456"/>
    <w:rsid w:val="007154D5"/>
    <w:rsid w:val="00716D2B"/>
    <w:rsid w:val="0072296F"/>
    <w:rsid w:val="007318A8"/>
    <w:rsid w:val="00736287"/>
    <w:rsid w:val="007379E3"/>
    <w:rsid w:val="00743C2C"/>
    <w:rsid w:val="00744FF5"/>
    <w:rsid w:val="0074687C"/>
    <w:rsid w:val="00750F52"/>
    <w:rsid w:val="00751518"/>
    <w:rsid w:val="00751E0D"/>
    <w:rsid w:val="00751EF5"/>
    <w:rsid w:val="007521ED"/>
    <w:rsid w:val="00763C10"/>
    <w:rsid w:val="00764D1B"/>
    <w:rsid w:val="00766B72"/>
    <w:rsid w:val="00766E93"/>
    <w:rsid w:val="007715E5"/>
    <w:rsid w:val="00781C2B"/>
    <w:rsid w:val="00786385"/>
    <w:rsid w:val="0078650A"/>
    <w:rsid w:val="00790DFE"/>
    <w:rsid w:val="00791375"/>
    <w:rsid w:val="0079203C"/>
    <w:rsid w:val="007928CD"/>
    <w:rsid w:val="00796A09"/>
    <w:rsid w:val="007A3847"/>
    <w:rsid w:val="007A49AC"/>
    <w:rsid w:val="007A6184"/>
    <w:rsid w:val="007A6C41"/>
    <w:rsid w:val="007B0A3A"/>
    <w:rsid w:val="007B1889"/>
    <w:rsid w:val="007B1D28"/>
    <w:rsid w:val="007B55F1"/>
    <w:rsid w:val="007C5FEF"/>
    <w:rsid w:val="007C78E5"/>
    <w:rsid w:val="007D154E"/>
    <w:rsid w:val="007D1FE2"/>
    <w:rsid w:val="007D58BD"/>
    <w:rsid w:val="007F0292"/>
    <w:rsid w:val="007F283E"/>
    <w:rsid w:val="007F2D11"/>
    <w:rsid w:val="008040A4"/>
    <w:rsid w:val="00806132"/>
    <w:rsid w:val="00814E4E"/>
    <w:rsid w:val="00830F44"/>
    <w:rsid w:val="00833C7F"/>
    <w:rsid w:val="00834305"/>
    <w:rsid w:val="00851019"/>
    <w:rsid w:val="0086102D"/>
    <w:rsid w:val="00863C72"/>
    <w:rsid w:val="0086577E"/>
    <w:rsid w:val="008748AB"/>
    <w:rsid w:val="008921D7"/>
    <w:rsid w:val="008B4185"/>
    <w:rsid w:val="008B7347"/>
    <w:rsid w:val="008C36B4"/>
    <w:rsid w:val="008C67B6"/>
    <w:rsid w:val="008D539F"/>
    <w:rsid w:val="008E5C67"/>
    <w:rsid w:val="008F29C0"/>
    <w:rsid w:val="008F3BC8"/>
    <w:rsid w:val="00912672"/>
    <w:rsid w:val="00914EC2"/>
    <w:rsid w:val="00915B29"/>
    <w:rsid w:val="009252E1"/>
    <w:rsid w:val="0092708A"/>
    <w:rsid w:val="00932DB7"/>
    <w:rsid w:val="0095737E"/>
    <w:rsid w:val="00960C54"/>
    <w:rsid w:val="00961A5A"/>
    <w:rsid w:val="00976119"/>
    <w:rsid w:val="00976CD3"/>
    <w:rsid w:val="00981300"/>
    <w:rsid w:val="0098138A"/>
    <w:rsid w:val="00985592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D7D2D"/>
    <w:rsid w:val="009E2B8D"/>
    <w:rsid w:val="009F15B0"/>
    <w:rsid w:val="009F4503"/>
    <w:rsid w:val="009F64A4"/>
    <w:rsid w:val="00A00636"/>
    <w:rsid w:val="00A2696A"/>
    <w:rsid w:val="00A35C66"/>
    <w:rsid w:val="00A36BB7"/>
    <w:rsid w:val="00A44B8E"/>
    <w:rsid w:val="00A63AAD"/>
    <w:rsid w:val="00A64E43"/>
    <w:rsid w:val="00A712FA"/>
    <w:rsid w:val="00A74BDA"/>
    <w:rsid w:val="00A75668"/>
    <w:rsid w:val="00A769DC"/>
    <w:rsid w:val="00A84C95"/>
    <w:rsid w:val="00A93A23"/>
    <w:rsid w:val="00AA0398"/>
    <w:rsid w:val="00AA586F"/>
    <w:rsid w:val="00AB17C5"/>
    <w:rsid w:val="00AB422D"/>
    <w:rsid w:val="00AB6559"/>
    <w:rsid w:val="00AB6937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146FE"/>
    <w:rsid w:val="00B3271D"/>
    <w:rsid w:val="00B33BB9"/>
    <w:rsid w:val="00B45BC8"/>
    <w:rsid w:val="00B47206"/>
    <w:rsid w:val="00B4724B"/>
    <w:rsid w:val="00B51210"/>
    <w:rsid w:val="00B57354"/>
    <w:rsid w:val="00B600FF"/>
    <w:rsid w:val="00B6245D"/>
    <w:rsid w:val="00B75392"/>
    <w:rsid w:val="00B7629A"/>
    <w:rsid w:val="00B9152D"/>
    <w:rsid w:val="00BA5A21"/>
    <w:rsid w:val="00BA73B1"/>
    <w:rsid w:val="00BB2ACC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42007"/>
    <w:rsid w:val="00C63BB1"/>
    <w:rsid w:val="00C6658A"/>
    <w:rsid w:val="00C72D9D"/>
    <w:rsid w:val="00C74739"/>
    <w:rsid w:val="00C81903"/>
    <w:rsid w:val="00C95326"/>
    <w:rsid w:val="00CB107A"/>
    <w:rsid w:val="00CB1F87"/>
    <w:rsid w:val="00CB3B1F"/>
    <w:rsid w:val="00CB4B55"/>
    <w:rsid w:val="00CB5C2F"/>
    <w:rsid w:val="00CC35B8"/>
    <w:rsid w:val="00CD1069"/>
    <w:rsid w:val="00CD23D7"/>
    <w:rsid w:val="00CD7FBF"/>
    <w:rsid w:val="00CE3361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00F1"/>
    <w:rsid w:val="00D546E7"/>
    <w:rsid w:val="00D55A88"/>
    <w:rsid w:val="00D605BF"/>
    <w:rsid w:val="00D7466F"/>
    <w:rsid w:val="00D74703"/>
    <w:rsid w:val="00D80E14"/>
    <w:rsid w:val="00D84D7D"/>
    <w:rsid w:val="00D86524"/>
    <w:rsid w:val="00D95B46"/>
    <w:rsid w:val="00DA0A20"/>
    <w:rsid w:val="00DA15F9"/>
    <w:rsid w:val="00DA4536"/>
    <w:rsid w:val="00DA72A9"/>
    <w:rsid w:val="00DB05CC"/>
    <w:rsid w:val="00DB2201"/>
    <w:rsid w:val="00DD1B54"/>
    <w:rsid w:val="00DD6DEB"/>
    <w:rsid w:val="00DF237D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86B80"/>
    <w:rsid w:val="00EA0416"/>
    <w:rsid w:val="00EA3B62"/>
    <w:rsid w:val="00EB5B77"/>
    <w:rsid w:val="00EB692F"/>
    <w:rsid w:val="00EC3593"/>
    <w:rsid w:val="00EC59D2"/>
    <w:rsid w:val="00ED2E03"/>
    <w:rsid w:val="00ED50B2"/>
    <w:rsid w:val="00ED6075"/>
    <w:rsid w:val="00EF758E"/>
    <w:rsid w:val="00F03607"/>
    <w:rsid w:val="00F11040"/>
    <w:rsid w:val="00F17986"/>
    <w:rsid w:val="00F17F93"/>
    <w:rsid w:val="00F25011"/>
    <w:rsid w:val="00F2654D"/>
    <w:rsid w:val="00F3319C"/>
    <w:rsid w:val="00F363E9"/>
    <w:rsid w:val="00F46338"/>
    <w:rsid w:val="00F47011"/>
    <w:rsid w:val="00F5327E"/>
    <w:rsid w:val="00F53894"/>
    <w:rsid w:val="00F57807"/>
    <w:rsid w:val="00F615D0"/>
    <w:rsid w:val="00F652B6"/>
    <w:rsid w:val="00F655F7"/>
    <w:rsid w:val="00F65BDA"/>
    <w:rsid w:val="00F66041"/>
    <w:rsid w:val="00F70B82"/>
    <w:rsid w:val="00F71E35"/>
    <w:rsid w:val="00F735BD"/>
    <w:rsid w:val="00F8029E"/>
    <w:rsid w:val="00F914F8"/>
    <w:rsid w:val="00FA2469"/>
    <w:rsid w:val="00FA2FFF"/>
    <w:rsid w:val="00FA4A0C"/>
    <w:rsid w:val="00FA6E92"/>
    <w:rsid w:val="00FB4710"/>
    <w:rsid w:val="00FB53AF"/>
    <w:rsid w:val="00FC551D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0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table" w:styleId="TableGrid">
    <w:name w:val="Table Grid"/>
    <w:basedOn w:val="TableNormal"/>
    <w:uiPriority w:val="99"/>
    <w:locked/>
    <w:rsid w:val="00324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1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1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1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1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1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944</Words>
  <Characters>5056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34</cp:revision>
  <cp:lastPrinted>2016-04-22T11:15:00Z</cp:lastPrinted>
  <dcterms:created xsi:type="dcterms:W3CDTF">2016-03-12T09:40:00Z</dcterms:created>
  <dcterms:modified xsi:type="dcterms:W3CDTF">2016-04-22T11:19:00Z</dcterms:modified>
</cp:coreProperties>
</file>