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DD" w:rsidRPr="00392D56" w:rsidRDefault="006F008A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1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7CDD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3B7CDD" w:rsidRDefault="003B7CDD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3B7CDD" w:rsidRDefault="003B7CDD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3B7CDD" w:rsidRPr="00332159" w:rsidRDefault="003B7CDD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3B7CDD" w:rsidRPr="00834305" w:rsidRDefault="003B7CDD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3B7CDD" w:rsidRDefault="003B7CDD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B7CDD" w:rsidRDefault="003B7CDD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3B7CDD" w:rsidRDefault="003B7CDD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7CDD" w:rsidRDefault="003B7CDD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</w:t>
      </w:r>
      <w:r w:rsidR="00262813">
        <w:rPr>
          <w:rFonts w:ascii="Garamond" w:hAnsi="Garamond" w:cs="Garamond"/>
          <w:b/>
          <w:bCs/>
          <w:sz w:val="32"/>
          <w:szCs w:val="26"/>
          <w:u w:val="double"/>
        </w:rPr>
        <w:t>167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– Data Adozione  </w:t>
      </w:r>
      <w:r w:rsidR="00C841E3">
        <w:rPr>
          <w:rFonts w:ascii="Garamond" w:hAnsi="Garamond" w:cs="Garamond"/>
          <w:b/>
          <w:bCs/>
          <w:sz w:val="32"/>
          <w:szCs w:val="26"/>
          <w:u w:val="double"/>
        </w:rPr>
        <w:t>17/11/2015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     </w:t>
      </w:r>
    </w:p>
    <w:p w:rsidR="003B7CDD" w:rsidRDefault="003B7CDD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</w:p>
    <w:p w:rsidR="003B7CDD" w:rsidRDefault="003B7CDD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3B7CDD" w:rsidRDefault="003B7CDD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7CDD" w:rsidRDefault="003B7CDD" w:rsidP="00440955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t xml:space="preserve">OGGETTO: </w:t>
      </w:r>
      <w:r w:rsidR="00C841E3" w:rsidRPr="00C841E3">
        <w:rPr>
          <w:rFonts w:ascii="Garamond" w:hAnsi="Garamond" w:cs="Garamond"/>
          <w:b/>
          <w:bCs/>
          <w:sz w:val="26"/>
          <w:szCs w:val="26"/>
        </w:rPr>
        <w:t>Acquisto di un terreno ubicato nel Comune di Manciano censito catastalmente al Foglio 206 p.lla 742 proprietà Sig. Santinami Fabio</w:t>
      </w:r>
      <w:r w:rsidR="00C841E3">
        <w:rPr>
          <w:rFonts w:ascii="Garamond" w:hAnsi="Garamond" w:cs="Garamond"/>
          <w:b/>
          <w:bCs/>
          <w:sz w:val="26"/>
          <w:szCs w:val="26"/>
        </w:rPr>
        <w:t xml:space="preserve">. </w:t>
      </w:r>
    </w:p>
    <w:p w:rsidR="003B7CDD" w:rsidRDefault="003B7CDD" w:rsidP="00440955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B7CDD" w:rsidRDefault="003B7CDD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7CDD" w:rsidRDefault="003B7CDD" w:rsidP="00440955">
      <w:pPr>
        <w:pStyle w:val="BodyText21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D27E0" w:rsidRDefault="00FD27E0" w:rsidP="00440955">
      <w:pPr>
        <w:pStyle w:val="BodyText21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D27E0" w:rsidRDefault="00FD27E0" w:rsidP="00440955">
      <w:pPr>
        <w:pStyle w:val="BodyText21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7CDD" w:rsidRDefault="003B7CDD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B7CDD" w:rsidRDefault="003B7CDD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3B7CDD" w:rsidRDefault="003B7CDD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CDD" w:rsidRDefault="003B7CDD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  <w:r>
        <w:t xml:space="preserve">               </w:t>
      </w: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841E3" w:rsidRDefault="00C841E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841E3" w:rsidRDefault="00C841E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3B7CDD" w:rsidRDefault="003B7CDD" w:rsidP="00440955">
      <w:pPr>
        <w:pStyle w:val="BodyText21"/>
        <w:ind w:left="284" w:hanging="283"/>
        <w:jc w:val="center"/>
      </w:pPr>
    </w:p>
    <w:p w:rsidR="003B7CDD" w:rsidRDefault="003B7CDD" w:rsidP="00440955">
      <w:pPr>
        <w:pStyle w:val="BodyText21"/>
        <w:ind w:left="284" w:hanging="283"/>
        <w:jc w:val="center"/>
        <w:rPr>
          <w:rFonts w:ascii="Garamond" w:hAnsi="Garamond" w:cs="Garamond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</w:t>
      </w:r>
      <w:r>
        <w:rPr>
          <w:rFonts w:ascii="Garamond" w:hAnsi="Garamond" w:cs="Garamond"/>
          <w:b/>
          <w:bCs/>
          <w:sz w:val="26"/>
          <w:szCs w:val="26"/>
          <w:u w:val="double"/>
        </w:rPr>
        <w:t xml:space="preserve">DECRETO DIRETTORE GENERALE N. </w:t>
      </w:r>
      <w:r w:rsidR="00262813">
        <w:rPr>
          <w:rFonts w:ascii="Garamond" w:hAnsi="Garamond" w:cs="Garamond"/>
          <w:b/>
          <w:bCs/>
          <w:sz w:val="26"/>
          <w:szCs w:val="26"/>
          <w:u w:val="double"/>
        </w:rPr>
        <w:t xml:space="preserve">167 </w:t>
      </w:r>
      <w:r w:rsidR="00C841E3">
        <w:rPr>
          <w:rFonts w:ascii="Garamond" w:hAnsi="Garamond" w:cs="Garamond"/>
          <w:b/>
          <w:bCs/>
          <w:sz w:val="26"/>
          <w:szCs w:val="26"/>
          <w:u w:val="double"/>
        </w:rPr>
        <w:t>DEL 17</w:t>
      </w:r>
      <w:r>
        <w:rPr>
          <w:rFonts w:ascii="Garamond" w:hAnsi="Garamond" w:cs="Garamond"/>
          <w:b/>
          <w:bCs/>
          <w:sz w:val="26"/>
          <w:szCs w:val="26"/>
          <w:u w:val="double"/>
        </w:rPr>
        <w:t xml:space="preserve"> </w:t>
      </w:r>
      <w:r w:rsidR="00C841E3">
        <w:rPr>
          <w:rFonts w:ascii="Garamond" w:hAnsi="Garamond" w:cs="Garamond"/>
          <w:b/>
          <w:bCs/>
          <w:sz w:val="26"/>
          <w:szCs w:val="26"/>
          <w:u w:val="double"/>
        </w:rPr>
        <w:t>NOVEMBRE</w:t>
      </w:r>
      <w:r>
        <w:rPr>
          <w:rFonts w:ascii="Garamond" w:hAnsi="Garamond" w:cs="Garamond"/>
          <w:b/>
          <w:bCs/>
          <w:sz w:val="26"/>
          <w:szCs w:val="26"/>
          <w:u w:val="double"/>
        </w:rPr>
        <w:t xml:space="preserve"> 2015</w:t>
      </w:r>
    </w:p>
    <w:p w:rsidR="003B7CDD" w:rsidRDefault="003B7CDD" w:rsidP="00440955">
      <w:pPr>
        <w:spacing w:line="360" w:lineRule="auto"/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</w:rPr>
        <w:t xml:space="preserve">L’anno duemilaquindici il giorno </w:t>
      </w:r>
      <w:r w:rsidR="00C841E3">
        <w:rPr>
          <w:rFonts w:ascii="Garamond" w:hAnsi="Garamond" w:cs="Garamond"/>
        </w:rPr>
        <w:t>17</w:t>
      </w:r>
      <w:r>
        <w:rPr>
          <w:rFonts w:ascii="Garamond" w:hAnsi="Garamond" w:cs="Garamond"/>
        </w:rPr>
        <w:t xml:space="preserve"> del mese di </w:t>
      </w:r>
      <w:r w:rsidR="00C841E3">
        <w:rPr>
          <w:rFonts w:ascii="Garamond" w:hAnsi="Garamond" w:cs="Garamond"/>
        </w:rPr>
        <w:t>Novembre</w:t>
      </w:r>
      <w:r>
        <w:rPr>
          <w:rFonts w:ascii="Garamond" w:hAnsi="Garamond" w:cs="Garamond"/>
        </w:rPr>
        <w:t xml:space="preserve"> alle ore </w:t>
      </w:r>
      <w:r w:rsidR="00FD27E0">
        <w:rPr>
          <w:rFonts w:ascii="Garamond" w:hAnsi="Garamond" w:cs="Garamond"/>
        </w:rPr>
        <w:t>11</w:t>
      </w:r>
      <w:r>
        <w:rPr>
          <w:rFonts w:ascii="Garamond" w:hAnsi="Garamond" w:cs="Garamond"/>
        </w:rPr>
        <w:t>.</w:t>
      </w:r>
      <w:r w:rsidR="00FD27E0">
        <w:rPr>
          <w:rFonts w:ascii="Garamond" w:hAnsi="Garamond" w:cs="Garamond"/>
        </w:rPr>
        <w:t>00</w:t>
      </w:r>
      <w:r>
        <w:rPr>
          <w:rFonts w:ascii="Garamond" w:hAnsi="Garamond" w:cs="Garamond"/>
        </w:rPr>
        <w:t xml:space="preserve"> presso la sede del Consorzio in Grosseto, viale Ximenes n. 3</w:t>
      </w:r>
    </w:p>
    <w:p w:rsidR="003B7CDD" w:rsidRDefault="003B7CDD" w:rsidP="00440955">
      <w:pPr>
        <w:spacing w:line="360" w:lineRule="auto"/>
        <w:ind w:left="284" w:hanging="283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i/>
        </w:rPr>
        <w:t>IL DIRETTORE GENERALE</w:t>
      </w:r>
    </w:p>
    <w:p w:rsidR="003B7CDD" w:rsidRDefault="003B7CDD" w:rsidP="00440955">
      <w:pPr>
        <w:numPr>
          <w:ilvl w:val="0"/>
          <w:numId w:val="10"/>
        </w:numPr>
        <w:tabs>
          <w:tab w:val="left" w:pos="21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Vista la Legge Regionale n. 79 del 27.12.2012;</w:t>
      </w:r>
    </w:p>
    <w:p w:rsidR="003B7CDD" w:rsidRDefault="003B7CDD" w:rsidP="00440955">
      <w:pPr>
        <w:numPr>
          <w:ilvl w:val="0"/>
          <w:numId w:val="10"/>
        </w:numPr>
        <w:tabs>
          <w:tab w:val="left" w:pos="21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Visto il Decreto del Presidente n. 223 del 22 Gennaio 2015 con il quale è stato assunto l’Arch. Fabio Zappalorti con  la qualifica di Direttore Generale del Consorzio 6 Toscana Sud a far data dal 01 Febbraio 2015; </w:t>
      </w:r>
    </w:p>
    <w:p w:rsidR="003B7CDD" w:rsidRDefault="003B7CDD" w:rsidP="00440955">
      <w:pPr>
        <w:numPr>
          <w:ilvl w:val="0"/>
          <w:numId w:val="10"/>
        </w:numPr>
        <w:tabs>
          <w:tab w:val="left" w:pos="285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il vigente Statuto Consortile approvato con delibera n. 6 dell’Assemblea consortile seduta  n. 2 del 29/04/2015 e pubblicato sul B.U.R.T Parte Seconda n. 20 del 20/05/2015 Supplemento n. 78;  </w:t>
      </w:r>
    </w:p>
    <w:p w:rsidR="005D4EA6" w:rsidRDefault="005D4EA6" w:rsidP="005D4EA6">
      <w:pPr>
        <w:numPr>
          <w:ilvl w:val="0"/>
          <w:numId w:val="10"/>
        </w:numPr>
        <w:tabs>
          <w:tab w:val="left" w:pos="285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il Consorzio in Loc. Camerone nel Comune di Manciano possiede un capannone, censito catastalmente al Foglio 206 p.lla 751 e un terreno adiacente al Capannone stesso, censito catastalmente al Foglio 206 p.lla 745;</w:t>
      </w:r>
    </w:p>
    <w:p w:rsidR="005D4EA6" w:rsidRPr="003F4F49" w:rsidRDefault="005D4EA6" w:rsidP="005D4EA6">
      <w:pPr>
        <w:numPr>
          <w:ilvl w:val="0"/>
          <w:numId w:val="10"/>
        </w:numPr>
        <w:tabs>
          <w:tab w:val="left" w:pos="285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 w:rsidRPr="003F4F49">
        <w:rPr>
          <w:rFonts w:ascii="Garamond" w:hAnsi="Garamond" w:cs="Garamond"/>
        </w:rPr>
        <w:t>Considerato che con la costituzione del Consorzio 6 Toscana Sud le future attività di manutenzione necessitano di una organizzazione sempre più ampia ed efficiente e che il terreno confinante con le particelle sopra indicate è di proprietà del Sig. Santinami Fabio, disponibile alla vendita dello stesso;</w:t>
      </w:r>
    </w:p>
    <w:p w:rsidR="00C841E3" w:rsidRDefault="00C841E3" w:rsidP="00C841E3">
      <w:pPr>
        <w:numPr>
          <w:ilvl w:val="0"/>
          <w:numId w:val="10"/>
        </w:numPr>
        <w:tabs>
          <w:tab w:val="left" w:pos="285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Presidente n. 266 del 9 aprile 2015 con il quale si procedeva ad un esame dell'operazione e si avviava</w:t>
      </w:r>
      <w:r w:rsidR="005735FF">
        <w:rPr>
          <w:rFonts w:ascii="Garamond" w:hAnsi="Garamond" w:cs="Garamond"/>
        </w:rPr>
        <w:t>no</w:t>
      </w:r>
      <w:r>
        <w:rPr>
          <w:rFonts w:ascii="Garamond" w:hAnsi="Garamond" w:cs="Garamond"/>
        </w:rPr>
        <w:t xml:space="preserve"> le necessarie trattative per l'acquisto del terreno di proprietà del Sig. Santinami Fabio;</w:t>
      </w:r>
    </w:p>
    <w:p w:rsidR="00C841E3" w:rsidRDefault="00C841E3" w:rsidP="00C841E3">
      <w:pPr>
        <w:numPr>
          <w:ilvl w:val="0"/>
          <w:numId w:val="10"/>
        </w:numPr>
        <w:tabs>
          <w:tab w:val="left" w:pos="285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Vista la nota dell' 11 agosto 2015 con la quale il Consorzio comunica</w:t>
      </w:r>
      <w:r w:rsidR="008848B5">
        <w:rPr>
          <w:rFonts w:ascii="Garamond" w:hAnsi="Garamond" w:cs="Garamond"/>
        </w:rPr>
        <w:t>va</w:t>
      </w:r>
      <w:r>
        <w:rPr>
          <w:rFonts w:ascii="Garamond" w:hAnsi="Garamond" w:cs="Garamond"/>
        </w:rPr>
        <w:t xml:space="preserve"> al Sig. Santinami Fabio l' interesse all'acquisto di tale lotto </w:t>
      </w:r>
      <w:r w:rsidR="0075755E">
        <w:rPr>
          <w:rFonts w:ascii="Garamond" w:hAnsi="Garamond" w:cs="Garamond"/>
        </w:rPr>
        <w:t xml:space="preserve">invitandolo </w:t>
      </w:r>
      <w:r>
        <w:rPr>
          <w:rFonts w:ascii="Garamond" w:hAnsi="Garamond" w:cs="Garamond"/>
        </w:rPr>
        <w:t>a formulare la relativa richiesta economica;</w:t>
      </w:r>
    </w:p>
    <w:p w:rsidR="00C841E3" w:rsidRDefault="00C841E3" w:rsidP="00C841E3">
      <w:pPr>
        <w:numPr>
          <w:ilvl w:val="0"/>
          <w:numId w:val="10"/>
        </w:numPr>
        <w:tabs>
          <w:tab w:val="left" w:pos="285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Vista la nota del 18 agosto 2015 con la quale il Sig. Santinami Fabio comunica</w:t>
      </w:r>
      <w:r w:rsidR="008848B5">
        <w:rPr>
          <w:rFonts w:ascii="Garamond" w:hAnsi="Garamond" w:cs="Garamond"/>
        </w:rPr>
        <w:t>va</w:t>
      </w:r>
      <w:r>
        <w:rPr>
          <w:rFonts w:ascii="Garamond" w:hAnsi="Garamond" w:cs="Garamond"/>
        </w:rPr>
        <w:t xml:space="preserve"> l’interesse alla vendita e propone</w:t>
      </w:r>
      <w:r w:rsidR="008848B5">
        <w:rPr>
          <w:rFonts w:ascii="Garamond" w:hAnsi="Garamond" w:cs="Garamond"/>
        </w:rPr>
        <w:t>va</w:t>
      </w:r>
      <w:r>
        <w:rPr>
          <w:rFonts w:ascii="Garamond" w:hAnsi="Garamond" w:cs="Garamond"/>
        </w:rPr>
        <w:t xml:space="preserve"> la </w:t>
      </w:r>
      <w:r w:rsidR="0075755E">
        <w:rPr>
          <w:rFonts w:ascii="Garamond" w:hAnsi="Garamond" w:cs="Garamond"/>
        </w:rPr>
        <w:t>conseguente richiesta economica di</w:t>
      </w:r>
      <w:r>
        <w:rPr>
          <w:rFonts w:ascii="Garamond" w:hAnsi="Garamond" w:cs="Garamond"/>
        </w:rPr>
        <w:t xml:space="preserve"> € 47.500,00;</w:t>
      </w:r>
    </w:p>
    <w:p w:rsidR="00C841E3" w:rsidRDefault="00C841E3" w:rsidP="00C841E3">
      <w:pPr>
        <w:numPr>
          <w:ilvl w:val="0"/>
          <w:numId w:val="10"/>
        </w:numPr>
        <w:tabs>
          <w:tab w:val="left" w:pos="285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Vista la perizia </w:t>
      </w:r>
      <w:r w:rsidRPr="008848B5">
        <w:rPr>
          <w:rFonts w:ascii="Garamond" w:hAnsi="Garamond" w:cs="Garamond"/>
        </w:rPr>
        <w:t>tecnico-estimativa,</w:t>
      </w:r>
      <w:r w:rsidR="008848B5" w:rsidRPr="008848B5">
        <w:rPr>
          <w:rFonts w:ascii="Garamond" w:hAnsi="Garamond" w:cs="Garamond"/>
        </w:rPr>
        <w:t xml:space="preserve"> agli atti del Consorzio, </w:t>
      </w:r>
      <w:r w:rsidRPr="008848B5">
        <w:rPr>
          <w:rFonts w:ascii="Garamond" w:hAnsi="Garamond" w:cs="Garamond"/>
        </w:rPr>
        <w:t>redatta dal</w:t>
      </w:r>
      <w:r>
        <w:rPr>
          <w:rFonts w:ascii="Garamond" w:hAnsi="Garamond" w:cs="Garamond"/>
        </w:rPr>
        <w:t xml:space="preserve"> Direttore Generale nella quale allo stato attuale si ritiene congruo l'importo proposto dal Sig. Santinami Fabio </w:t>
      </w:r>
      <w:r w:rsidR="005735FF">
        <w:rPr>
          <w:rFonts w:ascii="Garamond" w:hAnsi="Garamond" w:cs="Garamond"/>
        </w:rPr>
        <w:t>di</w:t>
      </w:r>
      <w:r>
        <w:rPr>
          <w:rFonts w:ascii="Garamond" w:hAnsi="Garamond" w:cs="Garamond"/>
        </w:rPr>
        <w:t xml:space="preserve"> € 47.500,00 per l'acquisto del terreno;</w:t>
      </w:r>
    </w:p>
    <w:p w:rsidR="005D4EA6" w:rsidRPr="005D4EA6" w:rsidRDefault="005D4EA6" w:rsidP="005D4EA6">
      <w:pPr>
        <w:numPr>
          <w:ilvl w:val="0"/>
          <w:numId w:val="10"/>
        </w:numPr>
        <w:tabs>
          <w:tab w:val="left" w:pos="285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Vista la Deliberazione n. 8 dell'Assemblea Consortile, seduta n. 3 del 24 settembre 2015 con la quale delibera </w:t>
      </w:r>
      <w:r w:rsidRPr="005D4EA6">
        <w:rPr>
          <w:rFonts w:ascii="Garamond" w:hAnsi="Garamond" w:cs="Garamond"/>
        </w:rPr>
        <w:t>di approvare l'acquisto di un terreno ubicato nel Comune di Manciano censito catastalmente al Foglio 206 p.lla 742 di proprietà del Sig. Santinami Fabio per un importo di € 47.500,00, con le spese relative alla sistemazione e al completamento delle opere di urbanizzazione attualmente in corso di progettazione completamente</w:t>
      </w:r>
      <w:r w:rsidR="00262813" w:rsidRPr="00262813">
        <w:rPr>
          <w:rFonts w:ascii="Garamond" w:hAnsi="Garamond" w:cs="Garamond"/>
        </w:rPr>
        <w:t xml:space="preserve"> </w:t>
      </w:r>
      <w:r w:rsidR="00262813" w:rsidRPr="005D4EA6">
        <w:rPr>
          <w:rFonts w:ascii="Garamond" w:hAnsi="Garamond" w:cs="Garamond"/>
        </w:rPr>
        <w:t>a carico</w:t>
      </w:r>
      <w:r w:rsidR="00262813">
        <w:rPr>
          <w:rFonts w:ascii="Garamond" w:hAnsi="Garamond" w:cs="Garamond"/>
        </w:rPr>
        <w:t xml:space="preserve"> </w:t>
      </w:r>
      <w:r w:rsidRPr="005D4EA6">
        <w:rPr>
          <w:rFonts w:ascii="Garamond" w:hAnsi="Garamond" w:cs="Garamond"/>
        </w:rPr>
        <w:t>del venditore.</w:t>
      </w:r>
    </w:p>
    <w:p w:rsidR="003B7CDD" w:rsidRDefault="003B7CDD" w:rsidP="005D4EA6">
      <w:pPr>
        <w:tabs>
          <w:tab w:val="left" w:pos="284"/>
        </w:tabs>
        <w:spacing w:line="300" w:lineRule="exact"/>
        <w:jc w:val="center"/>
        <w:rPr>
          <w:i/>
          <w:iCs/>
        </w:rPr>
      </w:pPr>
      <w:r w:rsidRPr="00FF2C02">
        <w:rPr>
          <w:i/>
          <w:iCs/>
        </w:rPr>
        <w:t>D E C R E T A</w:t>
      </w:r>
    </w:p>
    <w:p w:rsidR="005D4EA6" w:rsidRDefault="005D4EA6" w:rsidP="005D4EA6">
      <w:pPr>
        <w:pStyle w:val="ListParagraph1"/>
        <w:numPr>
          <w:ilvl w:val="0"/>
          <w:numId w:val="10"/>
        </w:numPr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 w:rsidRPr="005D4EA6">
        <w:rPr>
          <w:rFonts w:ascii="Garamond" w:hAnsi="Garamond" w:cs="Garamond"/>
          <w:sz w:val="22"/>
          <w:szCs w:val="22"/>
        </w:rPr>
        <w:t xml:space="preserve">di approvare </w:t>
      </w:r>
      <w:r w:rsidR="008848B5">
        <w:rPr>
          <w:rFonts w:ascii="Garamond" w:hAnsi="Garamond" w:cs="Garamond"/>
          <w:sz w:val="22"/>
          <w:szCs w:val="22"/>
        </w:rPr>
        <w:t xml:space="preserve">lo schema di atto per </w:t>
      </w:r>
      <w:r w:rsidRPr="005D4EA6">
        <w:rPr>
          <w:rFonts w:ascii="Garamond" w:hAnsi="Garamond" w:cs="Garamond"/>
          <w:sz w:val="22"/>
          <w:szCs w:val="22"/>
        </w:rPr>
        <w:t xml:space="preserve">l'acquisto di un terreno ubicato nel Comune di Manciano censito catastalmente al Foglio 206 p.lla 742 </w:t>
      </w:r>
      <w:r w:rsidR="008848B5">
        <w:rPr>
          <w:rFonts w:ascii="Garamond" w:hAnsi="Garamond" w:cs="Garamond"/>
          <w:sz w:val="22"/>
          <w:szCs w:val="22"/>
        </w:rPr>
        <w:t>da stipularsi tra il Consorzio 6 Toscana Sud nella figura del Presidente Fabio Bellacchi ed il Sig. Santinami Fabio proprietario del terreno,</w:t>
      </w:r>
      <w:r w:rsidRPr="005D4EA6">
        <w:rPr>
          <w:rFonts w:ascii="Garamond" w:hAnsi="Garamond" w:cs="Garamond"/>
          <w:sz w:val="22"/>
          <w:szCs w:val="22"/>
        </w:rPr>
        <w:t xml:space="preserve"> per un importo di € 47.500,00</w:t>
      </w:r>
      <w:r w:rsidR="008848B5">
        <w:rPr>
          <w:rFonts w:ascii="Garamond" w:hAnsi="Garamond" w:cs="Garamond"/>
          <w:sz w:val="22"/>
          <w:szCs w:val="22"/>
        </w:rPr>
        <w:t xml:space="preserve"> </w:t>
      </w:r>
      <w:r w:rsidR="0075755E">
        <w:rPr>
          <w:rFonts w:ascii="Garamond" w:hAnsi="Garamond" w:cs="Garamond"/>
          <w:sz w:val="22"/>
          <w:szCs w:val="22"/>
        </w:rPr>
        <w:t xml:space="preserve">oltre </w:t>
      </w:r>
      <w:r w:rsidR="008848B5">
        <w:rPr>
          <w:rFonts w:ascii="Garamond" w:hAnsi="Garamond" w:cs="Garamond"/>
          <w:sz w:val="22"/>
          <w:szCs w:val="22"/>
        </w:rPr>
        <w:t>IVA</w:t>
      </w:r>
      <w:r w:rsidRPr="005D4EA6">
        <w:rPr>
          <w:rFonts w:ascii="Garamond" w:hAnsi="Garamond" w:cs="Garamond"/>
          <w:sz w:val="22"/>
          <w:szCs w:val="22"/>
        </w:rPr>
        <w:t>, con le spese relative alla sistemazione e al completamento delle opere di urbanizzazione attualme</w:t>
      </w:r>
      <w:r w:rsidR="0075755E">
        <w:rPr>
          <w:rFonts w:ascii="Garamond" w:hAnsi="Garamond" w:cs="Garamond"/>
          <w:sz w:val="22"/>
          <w:szCs w:val="22"/>
        </w:rPr>
        <w:t xml:space="preserve">nte in corso di progettazione completamente a </w:t>
      </w:r>
      <w:r w:rsidRPr="005D4EA6">
        <w:rPr>
          <w:rFonts w:ascii="Garamond" w:hAnsi="Garamond" w:cs="Garamond"/>
          <w:sz w:val="22"/>
          <w:szCs w:val="22"/>
        </w:rPr>
        <w:t>carico del venditore</w:t>
      </w:r>
      <w:r w:rsidR="008848B5">
        <w:rPr>
          <w:rFonts w:ascii="Garamond" w:hAnsi="Garamond" w:cs="Garamond"/>
          <w:sz w:val="22"/>
          <w:szCs w:val="22"/>
        </w:rPr>
        <w:t xml:space="preserve"> e procedere al pagamento di tale importo a seguito della sottoscrizione del</w:t>
      </w:r>
      <w:r w:rsidR="0075755E">
        <w:rPr>
          <w:rFonts w:ascii="Garamond" w:hAnsi="Garamond" w:cs="Garamond"/>
          <w:sz w:val="22"/>
          <w:szCs w:val="22"/>
        </w:rPr>
        <w:t>l'atto di compravendita</w:t>
      </w:r>
      <w:r w:rsidR="008848B5">
        <w:rPr>
          <w:rFonts w:ascii="Garamond" w:hAnsi="Garamond" w:cs="Garamond"/>
          <w:sz w:val="22"/>
          <w:szCs w:val="22"/>
        </w:rPr>
        <w:t>;</w:t>
      </w:r>
    </w:p>
    <w:p w:rsidR="0075755E" w:rsidRPr="005D4EA6" w:rsidRDefault="0075755E" w:rsidP="005D4EA6">
      <w:pPr>
        <w:pStyle w:val="ListParagraph1"/>
        <w:numPr>
          <w:ilvl w:val="0"/>
          <w:numId w:val="10"/>
        </w:numPr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l'onorario del Notaio e tutte le spese a carico del Consorzio per la stipula dell'atto verranno liquidate a seguito di presentazione di notula;</w:t>
      </w:r>
    </w:p>
    <w:p w:rsidR="005469AD" w:rsidRPr="005469AD" w:rsidRDefault="005469AD" w:rsidP="005469AD">
      <w:pPr>
        <w:pStyle w:val="ListParagraph1"/>
        <w:numPr>
          <w:ilvl w:val="0"/>
          <w:numId w:val="10"/>
        </w:numPr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 w:rsidRPr="005469AD">
        <w:rPr>
          <w:rFonts w:ascii="Garamond" w:hAnsi="Garamond" w:cs="Garamond"/>
          <w:sz w:val="22"/>
          <w:szCs w:val="22"/>
        </w:rPr>
        <w:t>di dare atto che l’operazione trov</w:t>
      </w:r>
      <w:r>
        <w:rPr>
          <w:rFonts w:ascii="Garamond" w:hAnsi="Garamond" w:cs="Garamond"/>
          <w:sz w:val="22"/>
          <w:szCs w:val="22"/>
        </w:rPr>
        <w:t xml:space="preserve">a copertura finanziaria </w:t>
      </w:r>
      <w:r w:rsidR="008848B5">
        <w:rPr>
          <w:rFonts w:ascii="Garamond" w:hAnsi="Garamond" w:cs="Garamond"/>
          <w:sz w:val="22"/>
          <w:szCs w:val="22"/>
        </w:rPr>
        <w:t>nel bilancio 2015</w:t>
      </w:r>
      <w:r w:rsidRPr="005469AD">
        <w:rPr>
          <w:rFonts w:ascii="Garamond" w:hAnsi="Garamond" w:cs="Garamond"/>
          <w:sz w:val="22"/>
          <w:szCs w:val="22"/>
        </w:rPr>
        <w:t>;</w:t>
      </w:r>
    </w:p>
    <w:p w:rsidR="003B7CDD" w:rsidRPr="00781868" w:rsidRDefault="003B7CDD" w:rsidP="00440955">
      <w:pPr>
        <w:pStyle w:val="ListParagraph1"/>
        <w:numPr>
          <w:ilvl w:val="0"/>
          <w:numId w:val="10"/>
        </w:numPr>
        <w:tabs>
          <w:tab w:val="left" w:pos="300"/>
        </w:tabs>
        <w:spacing w:line="360" w:lineRule="auto"/>
        <w:ind w:left="45"/>
        <w:jc w:val="both"/>
        <w:rPr>
          <w:rFonts w:ascii="Garamond" w:hAnsi="Garamond" w:cs="Garamond"/>
          <w:b/>
          <w:sz w:val="22"/>
          <w:szCs w:val="22"/>
        </w:rPr>
      </w:pPr>
      <w:r w:rsidRPr="005D4EA6">
        <w:rPr>
          <w:rFonts w:ascii="Garamond" w:hAnsi="Garamond" w:cs="Garamond"/>
          <w:sz w:val="22"/>
          <w:szCs w:val="22"/>
        </w:rPr>
        <w:lastRenderedPageBreak/>
        <w:t>di pubblicare il presente Decreto sul sito internet del Consorzio</w:t>
      </w:r>
      <w:r w:rsidRPr="005D4EA6">
        <w:rPr>
          <w:rFonts w:ascii="Garamond" w:hAnsi="Garamond" w:cs="Garamond"/>
          <w:b/>
          <w:sz w:val="22"/>
          <w:szCs w:val="22"/>
        </w:rPr>
        <w:t>.</w:t>
      </w:r>
    </w:p>
    <w:p w:rsidR="003B7CDD" w:rsidRPr="00781868" w:rsidRDefault="003B7CDD" w:rsidP="00440955">
      <w:pPr>
        <w:tabs>
          <w:tab w:val="left" w:pos="540"/>
          <w:tab w:val="left" w:pos="6480"/>
          <w:tab w:val="left" w:pos="9638"/>
          <w:tab w:val="left" w:pos="9720"/>
        </w:tabs>
        <w:spacing w:line="300" w:lineRule="exact"/>
        <w:ind w:left="540" w:right="-45"/>
        <w:jc w:val="both"/>
        <w:rPr>
          <w:rFonts w:ascii="Garamond" w:hAnsi="Garamond" w:cs="Garamond"/>
          <w:b/>
        </w:rPr>
      </w:pPr>
      <w:r w:rsidRPr="00781868">
        <w:rPr>
          <w:rFonts w:ascii="Garamond" w:hAnsi="Garamond" w:cs="Garamond"/>
          <w:b/>
        </w:rPr>
        <w:t xml:space="preserve">                                                                                                 </w:t>
      </w:r>
    </w:p>
    <w:p w:rsidR="003B7CDD" w:rsidRPr="00781868" w:rsidRDefault="003B7CDD" w:rsidP="00440955">
      <w:pPr>
        <w:pStyle w:val="BodyText21"/>
        <w:tabs>
          <w:tab w:val="left" w:pos="1322"/>
          <w:tab w:val="left" w:pos="1682"/>
        </w:tabs>
        <w:spacing w:after="0" w:line="100" w:lineRule="atLeast"/>
        <w:ind w:left="-709" w:hanging="283"/>
        <w:jc w:val="both"/>
        <w:rPr>
          <w:rFonts w:ascii="Garamond" w:hAnsi="Garamond" w:cs="Garamond"/>
          <w:b/>
          <w:bCs/>
          <w:i/>
          <w:iCs/>
          <w:sz w:val="22"/>
          <w:szCs w:val="22"/>
        </w:rPr>
      </w:pPr>
      <w:r w:rsidRPr="00781868">
        <w:rPr>
          <w:rFonts w:ascii="Garamond" w:hAnsi="Garamond" w:cs="Garamond"/>
          <w:b/>
          <w:sz w:val="22"/>
          <w:szCs w:val="22"/>
        </w:rPr>
        <w:t xml:space="preserve">                                                                                                          IL DIRETTORE GENERALE</w:t>
      </w:r>
    </w:p>
    <w:p w:rsidR="003B7CDD" w:rsidRPr="00781868" w:rsidRDefault="003B7CDD" w:rsidP="00DF7428">
      <w:pPr>
        <w:pStyle w:val="BodyText21"/>
        <w:tabs>
          <w:tab w:val="left" w:pos="558"/>
          <w:tab w:val="left" w:pos="918"/>
        </w:tabs>
        <w:spacing w:after="0" w:line="100" w:lineRule="atLeast"/>
        <w:jc w:val="both"/>
        <w:rPr>
          <w:rFonts w:ascii="Garamond" w:hAnsi="Garamond" w:cs="Garamond"/>
        </w:rPr>
      </w:pPr>
      <w:r w:rsidRPr="00781868">
        <w:rPr>
          <w:rFonts w:ascii="Garamond" w:hAnsi="Garamond" w:cs="Garamond"/>
          <w:i/>
          <w:iCs/>
          <w:sz w:val="22"/>
          <w:szCs w:val="22"/>
        </w:rPr>
        <w:t xml:space="preserve">                                                                                                   (Arch. Fabio Zappalorti)</w:t>
      </w:r>
    </w:p>
    <w:p w:rsidR="003B7CDD" w:rsidRPr="00D655C1" w:rsidRDefault="003B7CDD" w:rsidP="005D4EA6">
      <w:pPr>
        <w:tabs>
          <w:tab w:val="left" w:pos="2472"/>
        </w:tabs>
        <w:rPr>
          <w:rFonts w:ascii="Garamond" w:hAnsi="Garamond" w:cs="Garamond"/>
          <w:color w:val="0000FF"/>
        </w:rPr>
      </w:pPr>
      <w:r w:rsidRPr="00781868">
        <w:rPr>
          <w:rFonts w:ascii="Garamond" w:hAnsi="Garamond" w:cs="Garamond"/>
        </w:rPr>
        <w:tab/>
      </w:r>
      <w:bookmarkStart w:id="0" w:name="_GoBack"/>
      <w:bookmarkEnd w:id="0"/>
    </w:p>
    <w:sectPr w:rsidR="003B7CDD" w:rsidRPr="00D655C1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97" w:rsidRDefault="00DB1197" w:rsidP="00372E6B">
      <w:pPr>
        <w:spacing w:after="0" w:line="240" w:lineRule="auto"/>
      </w:pPr>
      <w:r>
        <w:separator/>
      </w:r>
    </w:p>
  </w:endnote>
  <w:endnote w:type="continuationSeparator" w:id="0">
    <w:p w:rsidR="00DB1197" w:rsidRDefault="00DB1197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DD" w:rsidRDefault="003515C9" w:rsidP="004075F8">
    <w:pPr>
      <w:pStyle w:val="Pidipagina"/>
    </w:pPr>
    <w:r>
      <w:rPr>
        <w:noProof/>
        <w:lang w:eastAsia="it-IT"/>
      </w:rPr>
      <w:pict>
        <v:line id="Connettore 1 4" o:spid="_x0000_s4098" style="position:absolute;z-index:251660288;visibility:visible;mso-wrap-distance-top:-8e-5mm;mso-wrap-distance-bottom:-8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</w:p>
  <w:p w:rsidR="003B7CDD" w:rsidRDefault="006F008A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86360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7CDD">
      <w:t xml:space="preserve">                         </w:t>
    </w:r>
    <w:r w:rsidR="003B7CDD"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35pt;height:36pt" o:ole="">
          <v:imagedata r:id="rId2" o:title=""/>
        </v:shape>
        <o:OLEObject Type="Embed" ProgID="AcroExch.Document.11" ShapeID="_x0000_i1025" DrawAspect="Content" ObjectID="_1509283995" r:id="rId3"/>
      </w:object>
    </w:r>
  </w:p>
  <w:p w:rsidR="003B7CDD" w:rsidRPr="00372E6B" w:rsidRDefault="003B7CDD" w:rsidP="00372E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97" w:rsidRDefault="00DB1197" w:rsidP="00372E6B">
      <w:pPr>
        <w:spacing w:after="0" w:line="240" w:lineRule="auto"/>
      </w:pPr>
      <w:r>
        <w:separator/>
      </w:r>
    </w:p>
  </w:footnote>
  <w:footnote w:type="continuationSeparator" w:id="0">
    <w:p w:rsidR="00DB1197" w:rsidRDefault="00DB1197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16587080"/>
    <w:multiLevelType w:val="hybridMultilevel"/>
    <w:tmpl w:val="CC08C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CA7CD3"/>
    <w:multiLevelType w:val="hybridMultilevel"/>
    <w:tmpl w:val="E7AEBC0E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Verdana" w:hAnsi="Verdan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50"/>
    <w:rsid w:val="00015201"/>
    <w:rsid w:val="00030B11"/>
    <w:rsid w:val="00057EF5"/>
    <w:rsid w:val="00061822"/>
    <w:rsid w:val="0008104C"/>
    <w:rsid w:val="00081D1C"/>
    <w:rsid w:val="00091F80"/>
    <w:rsid w:val="00094B7B"/>
    <w:rsid w:val="0009647A"/>
    <w:rsid w:val="000A1E76"/>
    <w:rsid w:val="000A526D"/>
    <w:rsid w:val="000A63CC"/>
    <w:rsid w:val="000B39DA"/>
    <w:rsid w:val="000C41BC"/>
    <w:rsid w:val="000C5627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75DC"/>
    <w:rsid w:val="0024376B"/>
    <w:rsid w:val="002466C7"/>
    <w:rsid w:val="00254388"/>
    <w:rsid w:val="00254FC9"/>
    <w:rsid w:val="00262813"/>
    <w:rsid w:val="00264D3D"/>
    <w:rsid w:val="00271374"/>
    <w:rsid w:val="00280302"/>
    <w:rsid w:val="00281D48"/>
    <w:rsid w:val="00282E43"/>
    <w:rsid w:val="00284DC7"/>
    <w:rsid w:val="00287840"/>
    <w:rsid w:val="00296691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D683B"/>
    <w:rsid w:val="002E0A98"/>
    <w:rsid w:val="002E64D7"/>
    <w:rsid w:val="002E70F4"/>
    <w:rsid w:val="002E7418"/>
    <w:rsid w:val="002F4260"/>
    <w:rsid w:val="002F4B4A"/>
    <w:rsid w:val="002F682D"/>
    <w:rsid w:val="0030690E"/>
    <w:rsid w:val="003215E3"/>
    <w:rsid w:val="0032302E"/>
    <w:rsid w:val="00324E10"/>
    <w:rsid w:val="00332159"/>
    <w:rsid w:val="00332920"/>
    <w:rsid w:val="00333EB2"/>
    <w:rsid w:val="003375D2"/>
    <w:rsid w:val="003467C0"/>
    <w:rsid w:val="003515C9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B7CDD"/>
    <w:rsid w:val="003C303C"/>
    <w:rsid w:val="003D6BF1"/>
    <w:rsid w:val="003E0354"/>
    <w:rsid w:val="003E3418"/>
    <w:rsid w:val="003E37F1"/>
    <w:rsid w:val="003F07AB"/>
    <w:rsid w:val="003F631B"/>
    <w:rsid w:val="004075F8"/>
    <w:rsid w:val="00424A82"/>
    <w:rsid w:val="00431968"/>
    <w:rsid w:val="00440955"/>
    <w:rsid w:val="00441F91"/>
    <w:rsid w:val="004624D6"/>
    <w:rsid w:val="00465063"/>
    <w:rsid w:val="00471D8C"/>
    <w:rsid w:val="00472A1E"/>
    <w:rsid w:val="004843D1"/>
    <w:rsid w:val="004936DE"/>
    <w:rsid w:val="00495AE2"/>
    <w:rsid w:val="004972E0"/>
    <w:rsid w:val="004B74B1"/>
    <w:rsid w:val="004C5788"/>
    <w:rsid w:val="004D3C3C"/>
    <w:rsid w:val="004E38CA"/>
    <w:rsid w:val="004F5960"/>
    <w:rsid w:val="0050362F"/>
    <w:rsid w:val="00513FD1"/>
    <w:rsid w:val="00514E1B"/>
    <w:rsid w:val="00520B69"/>
    <w:rsid w:val="00526590"/>
    <w:rsid w:val="0053477F"/>
    <w:rsid w:val="005404C8"/>
    <w:rsid w:val="005469AD"/>
    <w:rsid w:val="0055622F"/>
    <w:rsid w:val="0055737B"/>
    <w:rsid w:val="005600C8"/>
    <w:rsid w:val="00565F88"/>
    <w:rsid w:val="0057219C"/>
    <w:rsid w:val="005735FF"/>
    <w:rsid w:val="00575517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D30F9"/>
    <w:rsid w:val="005D4EA6"/>
    <w:rsid w:val="005D71F8"/>
    <w:rsid w:val="005E7F89"/>
    <w:rsid w:val="005F6760"/>
    <w:rsid w:val="00607231"/>
    <w:rsid w:val="00614D55"/>
    <w:rsid w:val="0062562A"/>
    <w:rsid w:val="00625B72"/>
    <w:rsid w:val="00626FEC"/>
    <w:rsid w:val="00641327"/>
    <w:rsid w:val="00642532"/>
    <w:rsid w:val="006558C4"/>
    <w:rsid w:val="00667BD8"/>
    <w:rsid w:val="006A377C"/>
    <w:rsid w:val="006A3B05"/>
    <w:rsid w:val="006A6C46"/>
    <w:rsid w:val="006B1FE5"/>
    <w:rsid w:val="006B446F"/>
    <w:rsid w:val="006B758D"/>
    <w:rsid w:val="006D10A5"/>
    <w:rsid w:val="006D4FA8"/>
    <w:rsid w:val="006E744E"/>
    <w:rsid w:val="006F008A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5755E"/>
    <w:rsid w:val="00763C10"/>
    <w:rsid w:val="00764D1B"/>
    <w:rsid w:val="00766E93"/>
    <w:rsid w:val="007715E5"/>
    <w:rsid w:val="00781868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E57A6"/>
    <w:rsid w:val="007F283E"/>
    <w:rsid w:val="007F2D11"/>
    <w:rsid w:val="00806132"/>
    <w:rsid w:val="00814E4E"/>
    <w:rsid w:val="00826C9C"/>
    <w:rsid w:val="00830F44"/>
    <w:rsid w:val="00834305"/>
    <w:rsid w:val="00851019"/>
    <w:rsid w:val="00861948"/>
    <w:rsid w:val="00863295"/>
    <w:rsid w:val="0086577E"/>
    <w:rsid w:val="008748DA"/>
    <w:rsid w:val="008848B5"/>
    <w:rsid w:val="008A16DC"/>
    <w:rsid w:val="008B4185"/>
    <w:rsid w:val="008B7347"/>
    <w:rsid w:val="008C36B4"/>
    <w:rsid w:val="008C67B6"/>
    <w:rsid w:val="008E5C67"/>
    <w:rsid w:val="008F29C0"/>
    <w:rsid w:val="008F3BC8"/>
    <w:rsid w:val="00912672"/>
    <w:rsid w:val="00924F0B"/>
    <w:rsid w:val="009252E1"/>
    <w:rsid w:val="00932DB7"/>
    <w:rsid w:val="00943228"/>
    <w:rsid w:val="0095737E"/>
    <w:rsid w:val="00957F99"/>
    <w:rsid w:val="00961A5A"/>
    <w:rsid w:val="0097549B"/>
    <w:rsid w:val="00976119"/>
    <w:rsid w:val="00976CD3"/>
    <w:rsid w:val="00981300"/>
    <w:rsid w:val="0098138A"/>
    <w:rsid w:val="00987C75"/>
    <w:rsid w:val="00990581"/>
    <w:rsid w:val="00993DF8"/>
    <w:rsid w:val="009A2184"/>
    <w:rsid w:val="009A42A6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E5B76"/>
    <w:rsid w:val="009E7D62"/>
    <w:rsid w:val="009F15B0"/>
    <w:rsid w:val="009F2762"/>
    <w:rsid w:val="009F4503"/>
    <w:rsid w:val="009F64A4"/>
    <w:rsid w:val="00A03976"/>
    <w:rsid w:val="00A2003B"/>
    <w:rsid w:val="00A2696A"/>
    <w:rsid w:val="00A3439A"/>
    <w:rsid w:val="00A36BB7"/>
    <w:rsid w:val="00A44B8E"/>
    <w:rsid w:val="00A63AAD"/>
    <w:rsid w:val="00A75668"/>
    <w:rsid w:val="00A84C95"/>
    <w:rsid w:val="00A93A23"/>
    <w:rsid w:val="00AA0398"/>
    <w:rsid w:val="00AA586F"/>
    <w:rsid w:val="00AB17C5"/>
    <w:rsid w:val="00AB422D"/>
    <w:rsid w:val="00AD5C08"/>
    <w:rsid w:val="00AD600C"/>
    <w:rsid w:val="00AE0C35"/>
    <w:rsid w:val="00AE35FF"/>
    <w:rsid w:val="00AE5075"/>
    <w:rsid w:val="00AE62EB"/>
    <w:rsid w:val="00AE6F27"/>
    <w:rsid w:val="00AE7302"/>
    <w:rsid w:val="00AF5819"/>
    <w:rsid w:val="00B20FE6"/>
    <w:rsid w:val="00B4724B"/>
    <w:rsid w:val="00B51210"/>
    <w:rsid w:val="00B75392"/>
    <w:rsid w:val="00BA5A21"/>
    <w:rsid w:val="00BA73B1"/>
    <w:rsid w:val="00BB6FA9"/>
    <w:rsid w:val="00BC4383"/>
    <w:rsid w:val="00C04146"/>
    <w:rsid w:val="00C1771E"/>
    <w:rsid w:val="00C24879"/>
    <w:rsid w:val="00C26780"/>
    <w:rsid w:val="00C342B1"/>
    <w:rsid w:val="00C343F5"/>
    <w:rsid w:val="00C37203"/>
    <w:rsid w:val="00C41A4F"/>
    <w:rsid w:val="00C72D9D"/>
    <w:rsid w:val="00C74739"/>
    <w:rsid w:val="00C81903"/>
    <w:rsid w:val="00C841E3"/>
    <w:rsid w:val="00C95326"/>
    <w:rsid w:val="00CA1FB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24B7B"/>
    <w:rsid w:val="00D3107C"/>
    <w:rsid w:val="00D324C6"/>
    <w:rsid w:val="00D3390A"/>
    <w:rsid w:val="00D33F1D"/>
    <w:rsid w:val="00D41B76"/>
    <w:rsid w:val="00D655C1"/>
    <w:rsid w:val="00D7466F"/>
    <w:rsid w:val="00D77978"/>
    <w:rsid w:val="00D84D7D"/>
    <w:rsid w:val="00D95B46"/>
    <w:rsid w:val="00DA15F9"/>
    <w:rsid w:val="00DB05CC"/>
    <w:rsid w:val="00DB1197"/>
    <w:rsid w:val="00DB2201"/>
    <w:rsid w:val="00DC0123"/>
    <w:rsid w:val="00DD1B54"/>
    <w:rsid w:val="00DE2FAF"/>
    <w:rsid w:val="00DF3EDA"/>
    <w:rsid w:val="00DF7428"/>
    <w:rsid w:val="00E004CD"/>
    <w:rsid w:val="00E037B6"/>
    <w:rsid w:val="00E06222"/>
    <w:rsid w:val="00E078B0"/>
    <w:rsid w:val="00E26666"/>
    <w:rsid w:val="00E40B59"/>
    <w:rsid w:val="00E42AED"/>
    <w:rsid w:val="00E43073"/>
    <w:rsid w:val="00E550F4"/>
    <w:rsid w:val="00E61F8A"/>
    <w:rsid w:val="00E66EC6"/>
    <w:rsid w:val="00E71F40"/>
    <w:rsid w:val="00E741F8"/>
    <w:rsid w:val="00E74471"/>
    <w:rsid w:val="00E77936"/>
    <w:rsid w:val="00E84ACD"/>
    <w:rsid w:val="00EA0416"/>
    <w:rsid w:val="00EB5B77"/>
    <w:rsid w:val="00EC59D2"/>
    <w:rsid w:val="00ED50B2"/>
    <w:rsid w:val="00ED6075"/>
    <w:rsid w:val="00EE4B58"/>
    <w:rsid w:val="00F03607"/>
    <w:rsid w:val="00F11040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1E35"/>
    <w:rsid w:val="00F721D6"/>
    <w:rsid w:val="00F8029E"/>
    <w:rsid w:val="00F914F8"/>
    <w:rsid w:val="00FA2469"/>
    <w:rsid w:val="00FA27FF"/>
    <w:rsid w:val="00FA2FFF"/>
    <w:rsid w:val="00FB4710"/>
    <w:rsid w:val="00FD27E0"/>
    <w:rsid w:val="00FD3F0F"/>
    <w:rsid w:val="00FE55FC"/>
    <w:rsid w:val="00FE64BF"/>
    <w:rsid w:val="00FF1D8C"/>
    <w:rsid w:val="00FF2C02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Vanessa Turchi</cp:lastModifiedBy>
  <cp:revision>9</cp:revision>
  <cp:lastPrinted>2015-08-07T07:03:00Z</cp:lastPrinted>
  <dcterms:created xsi:type="dcterms:W3CDTF">2015-08-07T06:56:00Z</dcterms:created>
  <dcterms:modified xsi:type="dcterms:W3CDTF">2015-11-17T15:47:00Z</dcterms:modified>
</cp:coreProperties>
</file>