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F" w:rsidRPr="00392D56" w:rsidRDefault="00384A7F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3.6pt;margin-top:-3.9pt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384A7F" w:rsidRDefault="00384A7F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384A7F" w:rsidRDefault="00384A7F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384A7F" w:rsidRPr="00332159" w:rsidRDefault="00384A7F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384A7F" w:rsidRPr="00834305" w:rsidRDefault="00384A7F" w:rsidP="00F13FA1">
      <w:pPr>
        <w:pStyle w:val="Header"/>
        <w:tabs>
          <w:tab w:val="clear" w:pos="4819"/>
          <w:tab w:val="clear" w:pos="9638"/>
          <w:tab w:val="center" w:pos="5040"/>
          <w:tab w:val="right" w:pos="8820"/>
        </w:tabs>
        <w:ind w:firstLine="2340"/>
        <w:rPr>
          <w:color w:val="3366FF"/>
          <w:u w:val="single"/>
        </w:rPr>
      </w:pPr>
      <w:r w:rsidRPr="00834305">
        <w:rPr>
          <w:color w:val="3366FF"/>
          <w:u w:val="single"/>
        </w:rPr>
        <w:tab/>
      </w:r>
    </w:p>
    <w:p w:rsidR="00384A7F" w:rsidRDefault="00384A7F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Pr="00F615D0" w:rsidRDefault="00384A7F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384A7F" w:rsidRDefault="00384A7F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Pr="008B4185" w:rsidRDefault="00384A7F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30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– Data Adozione   </w:t>
      </w:r>
      <w:r w:rsidRPr="008A6871">
        <w:rPr>
          <w:rFonts w:ascii="Garamond" w:hAnsi="Garamond" w:cs="Garamond"/>
          <w:b/>
          <w:bCs/>
          <w:sz w:val="32"/>
          <w:szCs w:val="32"/>
          <w:u w:val="double"/>
        </w:rPr>
        <w:t>20/01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384A7F" w:rsidRPr="009F4503" w:rsidRDefault="00384A7F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384A7F" w:rsidRDefault="00384A7F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Pr="009C5921" w:rsidRDefault="00384A7F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alla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“PERIZIA 047 LAVORI PER LA REALIZZAZIONE DI PROTEZIONI SPONDALI E DEMOLIZIONE PILA ESISTENTE </w:t>
      </w:r>
      <w:r w:rsidRPr="0063724B">
        <w:rPr>
          <w:rFonts w:ascii="Garamond" w:hAnsi="Garamond" w:cs="Garamond"/>
          <w:spacing w:val="10"/>
          <w:sz w:val="24"/>
          <w:szCs w:val="24"/>
        </w:rPr>
        <w:t xml:space="preserve">SUL FIUME OMBRONE IN LOC. </w:t>
      </w:r>
      <w:r>
        <w:rPr>
          <w:rFonts w:ascii="Garamond" w:hAnsi="Garamond" w:cs="Garamond"/>
          <w:spacing w:val="10"/>
          <w:sz w:val="24"/>
          <w:szCs w:val="24"/>
        </w:rPr>
        <w:t>ISTIA D’ OMBRONE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>.</w:t>
      </w:r>
    </w:p>
    <w:p w:rsidR="00384A7F" w:rsidRDefault="00384A7F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384A7F" w:rsidRPr="009C5921" w:rsidRDefault="00384A7F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384A7F" w:rsidRPr="00281D48" w:rsidRDefault="00384A7F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384A7F" w:rsidRDefault="00384A7F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Default="00384A7F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Default="00384A7F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Default="00384A7F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Default="00384A7F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384A7F" w:rsidRDefault="00384A7F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384A7F" w:rsidRDefault="00384A7F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Default="00384A7F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Default="00384A7F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384A7F" w:rsidRDefault="00384A7F" w:rsidP="00AD06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>DECRETO DEL DIRETTORE  GENERALE N. 30</w:t>
      </w:r>
      <w:r w:rsidRPr="008A6871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20 GENNAIO 2016</w:t>
      </w:r>
    </w:p>
    <w:p w:rsidR="00384A7F" w:rsidRDefault="00384A7F" w:rsidP="00AD06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384A7F" w:rsidRDefault="00384A7F" w:rsidP="00AD06D5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giorno </w:t>
      </w:r>
      <w:r w:rsidRPr="008A6871">
        <w:rPr>
          <w:rFonts w:ascii="Garamond" w:hAnsi="Garamond" w:cs="Garamond"/>
        </w:rPr>
        <w:t>20</w:t>
      </w:r>
      <w:r>
        <w:rPr>
          <w:rFonts w:ascii="Garamond" w:hAnsi="Garamond" w:cs="Garamond"/>
        </w:rPr>
        <w:t xml:space="preserve"> del mese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384A7F" w:rsidRPr="000A6B6C" w:rsidRDefault="00384A7F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384A7F" w:rsidRPr="00BB389D" w:rsidRDefault="00384A7F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384A7F" w:rsidRPr="000A6B6C" w:rsidRDefault="00384A7F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384A7F" w:rsidRPr="000A6B6C" w:rsidRDefault="00384A7F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384A7F" w:rsidRPr="000A6B6C" w:rsidRDefault="00384A7F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384A7F" w:rsidRPr="000A6B6C" w:rsidRDefault="00384A7F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384A7F" w:rsidRPr="000A6B6C" w:rsidRDefault="00384A7F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384A7F" w:rsidRPr="000A6B6C" w:rsidRDefault="00384A7F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384A7F" w:rsidRPr="000A6B6C" w:rsidRDefault="00384A7F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384A7F" w:rsidRPr="000A6B6C" w:rsidRDefault="00384A7F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384A7F" w:rsidRPr="000A6B6C" w:rsidRDefault="00384A7F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384A7F" w:rsidRPr="000A6B6C" w:rsidRDefault="00384A7F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384A7F" w:rsidRDefault="00384A7F" w:rsidP="00061A5F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061A5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384A7F" w:rsidRPr="000A6B6C" w:rsidRDefault="00384A7F" w:rsidP="00D60F65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rFonts w:ascii="Garamond" w:hAnsi="Garamond"/>
          <w:sz w:val="22"/>
          <w:szCs w:val="22"/>
          <w:lang w:eastAsia="en-US"/>
        </w:rPr>
      </w:pPr>
      <w:r w:rsidRPr="000A6B6C">
        <w:rPr>
          <w:rFonts w:ascii="Garamond" w:hAnsi="Garamond"/>
          <w:sz w:val="22"/>
          <w:szCs w:val="22"/>
          <w:lang w:eastAsia="en-US"/>
        </w:rPr>
        <w:t>Vista la</w:t>
      </w:r>
      <w:r>
        <w:rPr>
          <w:rFonts w:ascii="Garamond" w:hAnsi="Garamond"/>
          <w:sz w:val="22"/>
          <w:szCs w:val="22"/>
          <w:lang w:eastAsia="en-US"/>
        </w:rPr>
        <w:t xml:space="preserve"> nota della </w:t>
      </w:r>
      <w:r w:rsidRPr="000A6B6C">
        <w:rPr>
          <w:rFonts w:ascii="Garamond" w:hAnsi="Garamond"/>
          <w:sz w:val="22"/>
          <w:szCs w:val="22"/>
          <w:lang w:eastAsia="en-US"/>
        </w:rPr>
        <w:t xml:space="preserve">Regione Toscana n° </w:t>
      </w:r>
      <w:r>
        <w:rPr>
          <w:rFonts w:ascii="Garamond" w:hAnsi="Garamond"/>
          <w:sz w:val="22"/>
          <w:szCs w:val="22"/>
          <w:lang w:eastAsia="en-US"/>
        </w:rPr>
        <w:t>AOO_GRT_0107452_2015-05 con la quale veniva accolta la domanda di riassegnazione del finanziamento relativo alla Perizia n° 128 a nuova progettazione ;</w:t>
      </w:r>
      <w:r w:rsidRPr="000A6B6C">
        <w:rPr>
          <w:rFonts w:ascii="Garamond" w:hAnsi="Garamond"/>
          <w:sz w:val="22"/>
          <w:szCs w:val="22"/>
          <w:lang w:eastAsia="en-US"/>
        </w:rPr>
        <w:t xml:space="preserve"> </w:t>
      </w:r>
    </w:p>
    <w:p w:rsidR="00384A7F" w:rsidRDefault="00384A7F" w:rsidP="000A6B6C">
      <w:pPr>
        <w:pStyle w:val="ListParagraph"/>
        <w:numPr>
          <w:ilvl w:val="0"/>
          <w:numId w:val="3"/>
        </w:numPr>
        <w:spacing w:line="360" w:lineRule="auto"/>
        <w:ind w:left="568" w:hanging="284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>Visto l’ evento alluvionale del 24 e 25 Agosto 2015 ;</w:t>
      </w:r>
      <w:r w:rsidRPr="000A6B6C">
        <w:rPr>
          <w:rFonts w:ascii="Garamond" w:hAnsi="Garamond"/>
          <w:sz w:val="22"/>
          <w:szCs w:val="22"/>
          <w:lang w:eastAsia="en-US"/>
        </w:rPr>
        <w:t xml:space="preserve"> </w:t>
      </w:r>
    </w:p>
    <w:p w:rsidR="00384A7F" w:rsidRPr="00380D3B" w:rsidRDefault="00384A7F" w:rsidP="003064F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80D3B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Ombrone compromessa dagli eventi alluvionali di cui sopra;</w:t>
      </w:r>
    </w:p>
    <w:p w:rsidR="00384A7F" w:rsidRPr="00380D3B" w:rsidRDefault="00384A7F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80D3B">
        <w:rPr>
          <w:rFonts w:ascii="Garamond" w:hAnsi="Garamond" w:cs="Garamond"/>
        </w:rPr>
        <w:t xml:space="preserve">Vista la necessita di redigere un progetto denominato </w:t>
      </w:r>
      <w:r w:rsidRPr="00380D3B">
        <w:rPr>
          <w:rFonts w:ascii="Garamond" w:hAnsi="Garamond" w:cs="Garamond"/>
          <w:spacing w:val="10"/>
        </w:rPr>
        <w:t>PERIZIA 047 LAVORI PER LA REALIZZAZIONE DI PROTEZIONI SPONDALI E DEMOLIZIONE PILA ESISTENTE SUL FIUME OMBRONE IN LOC. ISTIA D’ OMBRONE”</w:t>
      </w:r>
      <w:r w:rsidRPr="00380D3B">
        <w:rPr>
          <w:rFonts w:ascii="Garamond" w:hAnsi="Garamond" w:cs="Garamond"/>
        </w:rPr>
        <w:t xml:space="preserve"> dell’ importo di € 300.000,00;</w:t>
      </w:r>
    </w:p>
    <w:p w:rsidR="00384A7F" w:rsidRPr="00380D3B" w:rsidRDefault="00384A7F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80D3B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 </w:t>
      </w:r>
    </w:p>
    <w:p w:rsidR="00384A7F" w:rsidRPr="00380D3B" w:rsidRDefault="00384A7F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80D3B">
        <w:rPr>
          <w:rFonts w:ascii="Garamond" w:hAnsi="Garamond" w:cs="Garamond"/>
        </w:rPr>
        <w:t>Visto il parere del Direttore dell’ Area Studio e Progettazione;</w:t>
      </w:r>
    </w:p>
    <w:p w:rsidR="00384A7F" w:rsidRPr="00380D3B" w:rsidRDefault="00384A7F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80D3B">
        <w:rPr>
          <w:rFonts w:ascii="Garamond" w:hAnsi="Garamond" w:cs="Garamond"/>
        </w:rPr>
        <w:t>Verificata la disponibilità di Bilancio di Previsione 2016 - Titolo 2 - categoria 1 - capitolo 13 “ lavori in concessione”, al capitolo 13 articolo 44-2013 in entrata e al capitolo 25 articolo 44-2013 in uscita;</w:t>
      </w:r>
    </w:p>
    <w:p w:rsidR="00384A7F" w:rsidRPr="00933060" w:rsidRDefault="00384A7F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80D3B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933060">
        <w:rPr>
          <w:rFonts w:ascii="Garamond" w:hAnsi="Garamond" w:cs="Garamond"/>
        </w:rPr>
        <w:t>;</w:t>
      </w:r>
    </w:p>
    <w:p w:rsidR="00384A7F" w:rsidRPr="00956D08" w:rsidRDefault="00384A7F" w:rsidP="00956D08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956D08">
        <w:rPr>
          <w:rFonts w:ascii="Garamond" w:hAnsi="Garamond" w:cs="Garamond"/>
          <w:b/>
          <w:bCs/>
          <w:i/>
          <w:iCs/>
        </w:rPr>
        <w:t>IL DIRETTORE GENERALE</w:t>
      </w:r>
    </w:p>
    <w:p w:rsidR="00384A7F" w:rsidRPr="00E206C7" w:rsidRDefault="00384A7F" w:rsidP="00956D08">
      <w:pPr>
        <w:ind w:left="561"/>
        <w:jc w:val="center"/>
        <w:rPr>
          <w:rFonts w:ascii="Garamond" w:hAnsi="Garamond" w:cs="Garamond"/>
        </w:rPr>
      </w:pPr>
      <w:r w:rsidRPr="00956D08">
        <w:rPr>
          <w:rFonts w:ascii="Garamond" w:hAnsi="Garamond" w:cs="Garamond"/>
          <w:b/>
          <w:bCs/>
          <w:i/>
          <w:iCs/>
        </w:rPr>
        <w:t>DECRETA</w:t>
      </w:r>
    </w:p>
    <w:p w:rsidR="00384A7F" w:rsidRPr="007A49AC" w:rsidRDefault="00384A7F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380D3B">
        <w:rPr>
          <w:rFonts w:ascii="Garamond" w:hAnsi="Garamond" w:cs="Garamond"/>
        </w:rPr>
        <w:t xml:space="preserve">di nominare, ai sensi e per gli effetti del D.lgs. 163/2006 ed s.m.i., per la realizzazione dei lavori di cui alla </w:t>
      </w:r>
      <w:r w:rsidRPr="00380D3B">
        <w:rPr>
          <w:rFonts w:ascii="Garamond" w:hAnsi="Garamond" w:cs="Garamond"/>
          <w:spacing w:val="10"/>
        </w:rPr>
        <w:t>PERIZIA 047 LAVORI PER LA REALIZZAZIONE DI PROTEZIONI SPONDALI E DEMOLIZIONE PILA ESISTENTE SUL FIUME OMBRONE IN LOC. ISTIA D’ OMBRONE”</w:t>
      </w:r>
      <w:r w:rsidRPr="00380D3B">
        <w:rPr>
          <w:rFonts w:ascii="Garamond" w:hAnsi="Garamond" w:cs="Garamond"/>
        </w:rPr>
        <w:t xml:space="preserve"> Responsabile Unico del Procedimento il Geom. Padovani Maurizio</w:t>
      </w:r>
      <w:r>
        <w:rPr>
          <w:rFonts w:ascii="Garamond" w:hAnsi="Garamond" w:cs="Garamond"/>
        </w:rPr>
        <w:t xml:space="preserve">; </w:t>
      </w:r>
    </w:p>
    <w:p w:rsidR="00384A7F" w:rsidRPr="00E206C7" w:rsidRDefault="00384A7F" w:rsidP="006F43EC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384A7F" w:rsidRDefault="00384A7F" w:rsidP="006F43EC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384A7F" w:rsidRDefault="00384A7F" w:rsidP="006F43EC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384A7F" w:rsidRPr="00833C7F">
        <w:trPr>
          <w:trHeight w:val="715"/>
        </w:trPr>
        <w:tc>
          <w:tcPr>
            <w:tcW w:w="5000" w:type="pct"/>
          </w:tcPr>
          <w:p w:rsidR="00384A7F" w:rsidRPr="00833C7F" w:rsidRDefault="00384A7F" w:rsidP="003064F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384A7F" w:rsidRDefault="00384A7F" w:rsidP="003064F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384A7F" w:rsidRPr="00833C7F" w:rsidRDefault="00384A7F" w:rsidP="003064F8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384A7F" w:rsidRPr="00956D08" w:rsidRDefault="00384A7F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6"/>
          <w:szCs w:val="16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384A7F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F" w:rsidRDefault="00384A7F" w:rsidP="003064F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384A7F" w:rsidRDefault="00384A7F" w:rsidP="003064F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384A7F" w:rsidRDefault="00384A7F" w:rsidP="003064F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384A7F" w:rsidRDefault="00384A7F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384A7F">
        <w:trPr>
          <w:trHeight w:val="1800"/>
        </w:trPr>
        <w:tc>
          <w:tcPr>
            <w:tcW w:w="10080" w:type="dxa"/>
          </w:tcPr>
          <w:p w:rsidR="00384A7F" w:rsidRPr="00012C84" w:rsidRDefault="00384A7F" w:rsidP="003064F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384A7F" w:rsidRDefault="00384A7F" w:rsidP="003064F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384A7F" w:rsidRDefault="00384A7F" w:rsidP="003064F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384A7F" w:rsidRDefault="00384A7F" w:rsidP="003064F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384A7F" w:rsidRDefault="00384A7F" w:rsidP="006F43EC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bookmarkStart w:id="0" w:name="_GoBack"/>
      <w:bookmarkEnd w:id="0"/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384A7F" w:rsidRDefault="00384A7F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384A7F" w:rsidSect="00F13FA1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7F" w:rsidRDefault="00384A7F" w:rsidP="00372E6B">
      <w:pPr>
        <w:spacing w:after="0" w:line="240" w:lineRule="auto"/>
      </w:pPr>
      <w:r>
        <w:separator/>
      </w:r>
    </w:p>
  </w:endnote>
  <w:endnote w:type="continuationSeparator" w:id="0">
    <w:p w:rsidR="00384A7F" w:rsidRDefault="00384A7F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7F" w:rsidRDefault="00384A7F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9pt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384A7F" w:rsidRDefault="00384A7F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1in;margin-top:-1.55pt;width:1in;height:30.75pt;z-index:251658752">
          <v:imagedata r:id="rId2" o:title=""/>
          <w10:anchorlock/>
        </v:shape>
      </w:pict>
    </w:r>
    <w:r>
      <w:t xml:space="preserve">                                  </w:t>
    </w:r>
  </w:p>
  <w:p w:rsidR="00384A7F" w:rsidRPr="00372E6B" w:rsidRDefault="00384A7F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7F" w:rsidRDefault="00384A7F" w:rsidP="00372E6B">
      <w:pPr>
        <w:spacing w:after="0" w:line="240" w:lineRule="auto"/>
      </w:pPr>
      <w:r>
        <w:separator/>
      </w:r>
    </w:p>
  </w:footnote>
  <w:footnote w:type="continuationSeparator" w:id="0">
    <w:p w:rsidR="00384A7F" w:rsidRDefault="00384A7F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5EC3F26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2DF4"/>
    <w:rsid w:val="00057EF5"/>
    <w:rsid w:val="00061822"/>
    <w:rsid w:val="00061A5F"/>
    <w:rsid w:val="00074C4E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0981"/>
    <w:rsid w:val="000E4CC5"/>
    <w:rsid w:val="000E5D53"/>
    <w:rsid w:val="00100DEE"/>
    <w:rsid w:val="00126A15"/>
    <w:rsid w:val="00127EF6"/>
    <w:rsid w:val="00137FE7"/>
    <w:rsid w:val="00170C1D"/>
    <w:rsid w:val="001779C5"/>
    <w:rsid w:val="00180EF6"/>
    <w:rsid w:val="00183370"/>
    <w:rsid w:val="001948B9"/>
    <w:rsid w:val="001B57F8"/>
    <w:rsid w:val="001B6F55"/>
    <w:rsid w:val="001C4543"/>
    <w:rsid w:val="001D534B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4F8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0D3B"/>
    <w:rsid w:val="003849BC"/>
    <w:rsid w:val="00384A7F"/>
    <w:rsid w:val="00392D56"/>
    <w:rsid w:val="0039724A"/>
    <w:rsid w:val="003A7452"/>
    <w:rsid w:val="003D6BF1"/>
    <w:rsid w:val="003E0354"/>
    <w:rsid w:val="003E37F1"/>
    <w:rsid w:val="003F07AB"/>
    <w:rsid w:val="003F351A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27411"/>
    <w:rsid w:val="0063724B"/>
    <w:rsid w:val="00641327"/>
    <w:rsid w:val="00667BD8"/>
    <w:rsid w:val="006A3B05"/>
    <w:rsid w:val="006A6C46"/>
    <w:rsid w:val="006B1FE5"/>
    <w:rsid w:val="006B758D"/>
    <w:rsid w:val="006D10A5"/>
    <w:rsid w:val="006D4FA8"/>
    <w:rsid w:val="006E744E"/>
    <w:rsid w:val="006F2786"/>
    <w:rsid w:val="006F43EC"/>
    <w:rsid w:val="006F6BFD"/>
    <w:rsid w:val="00716D2B"/>
    <w:rsid w:val="0072296F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E6418"/>
    <w:rsid w:val="007F283E"/>
    <w:rsid w:val="007F2D11"/>
    <w:rsid w:val="00806132"/>
    <w:rsid w:val="00814E4E"/>
    <w:rsid w:val="00830F44"/>
    <w:rsid w:val="00833C7F"/>
    <w:rsid w:val="00834305"/>
    <w:rsid w:val="00851019"/>
    <w:rsid w:val="0086577E"/>
    <w:rsid w:val="00883491"/>
    <w:rsid w:val="008A6871"/>
    <w:rsid w:val="008B4185"/>
    <w:rsid w:val="008B7347"/>
    <w:rsid w:val="008C36B4"/>
    <w:rsid w:val="008C67B6"/>
    <w:rsid w:val="008E5C67"/>
    <w:rsid w:val="008F29C0"/>
    <w:rsid w:val="008F3BC8"/>
    <w:rsid w:val="00901EE3"/>
    <w:rsid w:val="00912672"/>
    <w:rsid w:val="00915B29"/>
    <w:rsid w:val="00916E5A"/>
    <w:rsid w:val="009252E1"/>
    <w:rsid w:val="00932DB7"/>
    <w:rsid w:val="00933060"/>
    <w:rsid w:val="00956D08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B8E"/>
    <w:rsid w:val="00A62632"/>
    <w:rsid w:val="00A63AAD"/>
    <w:rsid w:val="00A74BDA"/>
    <w:rsid w:val="00A75668"/>
    <w:rsid w:val="00A84C95"/>
    <w:rsid w:val="00A93A23"/>
    <w:rsid w:val="00AA0398"/>
    <w:rsid w:val="00AA586F"/>
    <w:rsid w:val="00AB17C5"/>
    <w:rsid w:val="00AB422D"/>
    <w:rsid w:val="00AD06D5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389D"/>
    <w:rsid w:val="00BD2D80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24C6"/>
    <w:rsid w:val="00D3390A"/>
    <w:rsid w:val="00D33F1D"/>
    <w:rsid w:val="00D41B76"/>
    <w:rsid w:val="00D60F65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43A5A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3FA1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8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8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8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58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8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8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8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8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8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5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8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961</Words>
  <Characters>5479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13</cp:revision>
  <cp:lastPrinted>2015-06-25T08:38:00Z</cp:lastPrinted>
  <dcterms:created xsi:type="dcterms:W3CDTF">2016-01-19T16:02:00Z</dcterms:created>
  <dcterms:modified xsi:type="dcterms:W3CDTF">2016-01-21T15:34:00Z</dcterms:modified>
</cp:coreProperties>
</file>