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71" w:rsidRPr="00392D56" w:rsidRDefault="0059247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92471" w:rsidRDefault="0059247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92471" w:rsidRDefault="0059247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92471" w:rsidRPr="00332159" w:rsidRDefault="0059247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92471" w:rsidRPr="00834305" w:rsidRDefault="00592471" w:rsidP="009E1575">
      <w:pPr>
        <w:pStyle w:val="Header"/>
        <w:tabs>
          <w:tab w:val="clear" w:pos="4819"/>
          <w:tab w:val="clear" w:pos="9638"/>
          <w:tab w:val="center" w:pos="2340"/>
          <w:tab w:val="right" w:pos="50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92471" w:rsidRDefault="0059247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Pr="00F615D0" w:rsidRDefault="00592471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92471" w:rsidRDefault="0059247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Pr="008B4185" w:rsidRDefault="00592471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40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592471" w:rsidRPr="009F4503" w:rsidRDefault="00592471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92471" w:rsidRDefault="0059247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Pr="009C5921" w:rsidRDefault="00592471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al</w:t>
      </w:r>
      <w:r>
        <w:rPr>
          <w:rFonts w:ascii="Garamond" w:hAnsi="Garamond" w:cs="Garamond"/>
          <w:spacing w:val="10"/>
          <w:sz w:val="24"/>
          <w:szCs w:val="24"/>
        </w:rPr>
        <w:t>la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>
        <w:rPr>
          <w:rFonts w:ascii="Garamond" w:hAnsi="Garamond" w:cs="Garamond"/>
          <w:sz w:val="24"/>
          <w:szCs w:val="24"/>
        </w:rPr>
        <w:t>PERIZIA n° 060</w:t>
      </w:r>
      <w:r w:rsidRPr="00595FFD">
        <w:rPr>
          <w:rFonts w:ascii="Garamond" w:hAnsi="Garamond" w:cs="Garamond"/>
          <w:sz w:val="24"/>
          <w:szCs w:val="24"/>
        </w:rPr>
        <w:t xml:space="preserve"> - </w:t>
      </w:r>
      <w:r w:rsidRPr="00522607">
        <w:rPr>
          <w:rFonts w:ascii="Garamond" w:hAnsi="Garamond" w:cs="Garamond"/>
          <w:spacing w:val="10"/>
          <w:sz w:val="24"/>
          <w:szCs w:val="24"/>
        </w:rPr>
        <w:t>PSR 2014-2020 Sottomisura 8.3 -RIPRISTINO FUNZIONALE DI BRIGLIE FINALIZZATE AL MIGLIORAMENTO DELLA DINAMICA D’ALVEO DEL TORRENTE ZANCONA IN LOC. LE MACCHIE E LOC. PIAN DELL</w:t>
      </w:r>
      <w:r>
        <w:rPr>
          <w:rFonts w:ascii="Garamond" w:hAnsi="Garamond" w:cs="Garamond"/>
          <w:spacing w:val="10"/>
          <w:sz w:val="24"/>
          <w:szCs w:val="24"/>
        </w:rPr>
        <w:t>A TOSSA - COMUNE DI CASTEL DEL PIANO E ARCIDOSSO”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- </w:t>
      </w:r>
      <w:r>
        <w:rPr>
          <w:rFonts w:ascii="Garamond" w:hAnsi="Garamond" w:cs="Garamond"/>
          <w:sz w:val="24"/>
          <w:szCs w:val="24"/>
        </w:rPr>
        <w:t>dell’ importo di € 4</w:t>
      </w:r>
      <w:r w:rsidRPr="00595FFD">
        <w:rPr>
          <w:rFonts w:ascii="Garamond" w:hAnsi="Garamond" w:cs="Garamond"/>
          <w:sz w:val="24"/>
          <w:szCs w:val="24"/>
        </w:rPr>
        <w:t>20.000,00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592471" w:rsidRDefault="0059247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92471" w:rsidRPr="009C5921" w:rsidRDefault="0059247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592471" w:rsidRPr="00281D48" w:rsidRDefault="00592471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592471" w:rsidRDefault="0059247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92471" w:rsidRDefault="0059247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592471" w:rsidRDefault="0059247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92471" w:rsidRDefault="00592471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40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592471" w:rsidRPr="00E206C7" w:rsidRDefault="00592471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92471" w:rsidRPr="00E206C7" w:rsidRDefault="00592471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26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592471" w:rsidRPr="000A6B6C" w:rsidRDefault="00592471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592471" w:rsidRPr="00BB389D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592471" w:rsidRPr="000A6B6C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592471" w:rsidRPr="000A6B6C" w:rsidRDefault="00592471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592471" w:rsidRPr="000A6B6C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592471" w:rsidRPr="000A6B6C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592471" w:rsidRPr="000A6B6C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592471" w:rsidRPr="000A6B6C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592471" w:rsidRPr="000A6B6C" w:rsidRDefault="0059247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592471" w:rsidRPr="000A6B6C" w:rsidRDefault="00592471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592471" w:rsidRPr="000A6B6C" w:rsidRDefault="0059247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592471" w:rsidRPr="000A6B6C" w:rsidRDefault="0059247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592471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592471" w:rsidRPr="00223C5B" w:rsidRDefault="00592471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</w:t>
      </w:r>
      <w:r w:rsidRPr="00352A8E">
        <w:rPr>
          <w:rFonts w:ascii="Garamond" w:hAnsi="Garamond" w:cs="Garamond"/>
        </w:rPr>
        <w:t xml:space="preserve">l Programma di Sviluppo Rurale </w:t>
      </w:r>
      <w:r>
        <w:rPr>
          <w:rFonts w:ascii="Garamond" w:hAnsi="Garamond" w:cs="Garamond"/>
        </w:rPr>
        <w:t xml:space="preserve">della Regione Toscana 2014-2020 </w:t>
      </w:r>
      <w:r w:rsidRPr="00352A8E">
        <w:rPr>
          <w:rFonts w:ascii="Garamond" w:hAnsi="Garamond" w:cs="Garamond"/>
        </w:rPr>
        <w:t>approvato con decisione della Commissione Europea n. 3507 del 26 maggio 2015</w:t>
      </w:r>
      <w:r w:rsidRPr="00223C5B">
        <w:rPr>
          <w:rFonts w:ascii="Garamond" w:hAnsi="Garamond" w:cs="Garamond"/>
        </w:rPr>
        <w:t>;</w:t>
      </w:r>
    </w:p>
    <w:p w:rsidR="00592471" w:rsidRPr="009D7717" w:rsidRDefault="00592471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Visto il Decreto Dirigenziale della Regione Toscana n° 5810 del 30/11/2015 “Regolamento (UE) n° 1305/2013 – programma di sviluppo Rurale 2014 – 2020 della Regione Toscana  - approvazione del bando contenente le </w:t>
      </w:r>
      <w:r w:rsidRPr="009D7717">
        <w:rPr>
          <w:rFonts w:ascii="Garamond" w:hAnsi="Garamond" w:cs="Garamond"/>
          <w:sz w:val="22"/>
          <w:szCs w:val="22"/>
          <w:lang w:eastAsia="en-US"/>
        </w:rPr>
        <w:t>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;</w:t>
      </w:r>
    </w:p>
    <w:p w:rsidR="00592471" w:rsidRPr="009D7717" w:rsidRDefault="0059247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>Vista la volontà da parte del Consorzio 6 Toscana Sud di partecipare al suddetto bando relativo alla sottomisura 8.3;</w:t>
      </w:r>
    </w:p>
    <w:p w:rsidR="00592471" w:rsidRPr="009D7717" w:rsidRDefault="00592471" w:rsidP="0052260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 xml:space="preserve">Considerata la necessità di redigere un progetto denominato “PERIZIA n° 060 - PSR 2014-2020 Sottomisura 8.3 -RIPRISTINO FUNZIONALE DI BRIGLIE FINALIZZATE AL MIGLIORAMENTO DELLA DINAMICA D’ALVEO DEL TORRENTE ZANCONA IN LOC. LE MACCHIE E LOC. PIAN DELLA TOSSA - COMUNE DI </w:t>
      </w:r>
      <w:r>
        <w:rPr>
          <w:rFonts w:ascii="Garamond" w:hAnsi="Garamond" w:cs="Garamond"/>
        </w:rPr>
        <w:t xml:space="preserve">CASTEL DEL PIANO E </w:t>
      </w:r>
      <w:r w:rsidRPr="009D7717">
        <w:rPr>
          <w:rFonts w:ascii="Garamond" w:hAnsi="Garamond" w:cs="Garamond"/>
        </w:rPr>
        <w:t>ARCIDOSSO” - dell’ importo di € 420.000,00;</w:t>
      </w:r>
    </w:p>
    <w:p w:rsidR="00592471" w:rsidRPr="009D7717" w:rsidRDefault="00592471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>Considerato che, dopo l’eventuale atto di assegnazione del finanziamento da parte della Regione Toscana correlato all’ accettazione della “domanda di aiuto” per la “sottomisura 8.3”, il Consorzio 6 Toscana Sud provvederà ad aggiornare il Elenco Annuale delle Opere Pubbliche anno 2016 e il Piano delle attività di Bonifica anno 2016 creando altresì un apposito capitolo di bilancio con articoli di entrata e di uscita;</w:t>
      </w:r>
    </w:p>
    <w:p w:rsidR="00592471" w:rsidRPr="009D7717" w:rsidRDefault="00592471" w:rsidP="0052260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 xml:space="preserve">Considerato che il Geom. Maurizio Padovani, risulta avere requisiti e professionalità idonei allo svolgimento delle funzioni di Responsabile Unico del Procedimento dell’intervento  di cui alla PERIZIA n° 060 - PSR 2014-2020 Sottomisura 8.3 -RIPRISTINO FUNZIONALE DI BRIGLIE FINALIZZATE AL MIGLIORAMENTO DELLA DINAMICA D’ALVEO DEL TORRENTE ZANCONA IN LOC. LE MACCHIE E LOC. PIAN DELLA TOSSA - COMUNE DI </w:t>
      </w:r>
      <w:r>
        <w:rPr>
          <w:rFonts w:ascii="Garamond" w:hAnsi="Garamond" w:cs="Garamond"/>
        </w:rPr>
        <w:t xml:space="preserve">CASTEL DEL PIANO E </w:t>
      </w:r>
      <w:r w:rsidRPr="009D7717">
        <w:rPr>
          <w:rFonts w:ascii="Garamond" w:hAnsi="Garamond" w:cs="Garamond"/>
        </w:rPr>
        <w:t xml:space="preserve">ARCIDOSSO” </w:t>
      </w:r>
      <w:r>
        <w:rPr>
          <w:rFonts w:ascii="Garamond" w:hAnsi="Garamond" w:cs="Garamond"/>
        </w:rPr>
        <w:t>- dell’ importo di € 420.000,00</w:t>
      </w:r>
      <w:r w:rsidRPr="009D7717">
        <w:rPr>
          <w:rFonts w:ascii="Garamond" w:hAnsi="Garamond" w:cs="Garamond"/>
        </w:rPr>
        <w:t>;</w:t>
      </w:r>
    </w:p>
    <w:p w:rsidR="00592471" w:rsidRPr="009D7717" w:rsidRDefault="00592471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 xml:space="preserve">Considerata la disponibilità del Geom. Maurizio Padovani ad assumere l’incarico di Responsabile Unico del Procedimento dell’intervento di cui alla Perizia n° 060; </w:t>
      </w:r>
    </w:p>
    <w:p w:rsidR="00592471" w:rsidRPr="009D7717" w:rsidRDefault="00592471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>Visto il parere del Direttore dell’ Area Studi e Progettazione;</w:t>
      </w:r>
    </w:p>
    <w:p w:rsidR="00592471" w:rsidRPr="009D7717" w:rsidRDefault="00592471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D7717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592471" w:rsidRPr="009D7717" w:rsidRDefault="00592471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9D7717">
        <w:rPr>
          <w:rFonts w:ascii="Garamond" w:hAnsi="Garamond" w:cs="Garamond"/>
          <w:b/>
          <w:bCs/>
          <w:i/>
          <w:iCs/>
        </w:rPr>
        <w:t>IL DIRETTORE GENERALE</w:t>
      </w:r>
    </w:p>
    <w:p w:rsidR="00592471" w:rsidRPr="009D7717" w:rsidRDefault="00592471" w:rsidP="000A38D5">
      <w:pPr>
        <w:ind w:left="561"/>
        <w:jc w:val="center"/>
        <w:rPr>
          <w:rFonts w:ascii="Garamond" w:hAnsi="Garamond" w:cs="Garamond"/>
        </w:rPr>
      </w:pPr>
      <w:r w:rsidRPr="009D7717">
        <w:rPr>
          <w:rFonts w:ascii="Garamond" w:hAnsi="Garamond" w:cs="Garamond"/>
          <w:b/>
          <w:bCs/>
          <w:i/>
          <w:iCs/>
        </w:rPr>
        <w:t>DECRETA</w:t>
      </w:r>
    </w:p>
    <w:p w:rsidR="00592471" w:rsidRPr="009E1575" w:rsidRDefault="00592471" w:rsidP="0052260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9D7717">
        <w:rPr>
          <w:rFonts w:ascii="Garamond" w:hAnsi="Garamond" w:cs="Garamond"/>
        </w:rPr>
        <w:t xml:space="preserve">di nominare, ai sensi e per gli effetti del D.lgs. 163/2006 ed s.m.i., per la realizzazione dei lavori di cui alla PERIZIA n° 060 - PSR 2014-2020 Sottomisura 8.3 -RIPRISTINO FUNZIONALE DI BRIGLIE FINALIZZATE AL MIGLIORAMENTO DELLA DINAMICA D’ALVEO DEL TORRENTE ZANCONA IN LOC. LE MACCHIE E LOC. PIAN DELLA TOSSA - COMUNE DI </w:t>
      </w:r>
      <w:r>
        <w:rPr>
          <w:rFonts w:ascii="Garamond" w:hAnsi="Garamond" w:cs="Garamond"/>
        </w:rPr>
        <w:t xml:space="preserve">CASTEL DEL PIANO E </w:t>
      </w:r>
      <w:bookmarkStart w:id="0" w:name="_GoBack"/>
      <w:bookmarkEnd w:id="0"/>
      <w:r w:rsidRPr="009D7717">
        <w:rPr>
          <w:rFonts w:ascii="Garamond" w:hAnsi="Garamond" w:cs="Garamond"/>
        </w:rPr>
        <w:t xml:space="preserve">ARCIDOSSO” - dell’ importo di € 420.000,00 Responsabile Unico del Procedimento il Geom. Maurizio Padovani; </w:t>
      </w:r>
    </w:p>
    <w:p w:rsidR="00592471" w:rsidRDefault="00592471" w:rsidP="009E157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92471" w:rsidRPr="009D7717" w:rsidRDefault="00592471" w:rsidP="009E157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592471" w:rsidRPr="00E206C7" w:rsidRDefault="00592471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592471" w:rsidRDefault="00592471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92471" w:rsidRDefault="00592471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592471" w:rsidRPr="00833C7F">
        <w:trPr>
          <w:trHeight w:val="715"/>
        </w:trPr>
        <w:tc>
          <w:tcPr>
            <w:tcW w:w="5000" w:type="pct"/>
          </w:tcPr>
          <w:p w:rsidR="00592471" w:rsidRPr="00833C7F" w:rsidRDefault="00592471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592471" w:rsidRDefault="0059247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92471" w:rsidRPr="00833C7F" w:rsidRDefault="00592471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592471" w:rsidRDefault="00592471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592471" w:rsidRDefault="00592471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92471" w:rsidTr="009E1575">
        <w:trPr>
          <w:trHeight w:val="1800"/>
        </w:trPr>
        <w:tc>
          <w:tcPr>
            <w:tcW w:w="10080" w:type="dxa"/>
          </w:tcPr>
          <w:p w:rsidR="00592471" w:rsidRPr="00012C84" w:rsidRDefault="0059247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92471" w:rsidRDefault="0059247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592471" w:rsidRDefault="0059247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592471" w:rsidRDefault="0059247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92471" w:rsidRDefault="00592471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592471" w:rsidRPr="00A730DE" w:rsidRDefault="00592471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592471" w:rsidRDefault="00592471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592471" w:rsidRDefault="00592471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592471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71" w:rsidRDefault="00592471" w:rsidP="00372E6B">
      <w:pPr>
        <w:spacing w:after="0" w:line="240" w:lineRule="auto"/>
      </w:pPr>
      <w:r>
        <w:separator/>
      </w:r>
    </w:p>
  </w:endnote>
  <w:endnote w:type="continuationSeparator" w:id="0">
    <w:p w:rsidR="00592471" w:rsidRDefault="0059247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71" w:rsidRDefault="00592471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56704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92471" w:rsidRDefault="00592471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DF" style="position:absolute;margin-left:54pt;margin-top:-21.65pt;width:1in;height:30.75pt;z-index:251658752">
          <v:imagedata r:id="rId1" o:title=""/>
          <w10:anchorlock/>
        </v:shape>
      </w:pict>
    </w:r>
    <w:r>
      <w:t xml:space="preserve">                                  </w:t>
    </w:r>
  </w:p>
  <w:p w:rsidR="00592471" w:rsidRPr="00372E6B" w:rsidRDefault="00592471" w:rsidP="00372E6B">
    <w:pPr>
      <w:pStyle w:val="Footer"/>
    </w:pPr>
    <w:r>
      <w:rPr>
        <w:noProof/>
        <w:lang w:eastAsia="it-IT"/>
      </w:rPr>
      <w:pict>
        <v:shape id="Immagine 2" o:spid="_x0000_s2051" type="#_x0000_t75" style="position:absolute;margin-left:-4.1pt;margin-top:-32.7pt;width:55.7pt;height:26.5pt;z-index:251657728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71" w:rsidRDefault="00592471" w:rsidP="00372E6B">
      <w:pPr>
        <w:spacing w:after="0" w:line="240" w:lineRule="auto"/>
      </w:pPr>
      <w:r>
        <w:separator/>
      </w:r>
    </w:p>
  </w:footnote>
  <w:footnote w:type="continuationSeparator" w:id="0">
    <w:p w:rsidR="00592471" w:rsidRDefault="0059247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425F7"/>
    <w:rsid w:val="00057EF5"/>
    <w:rsid w:val="00061822"/>
    <w:rsid w:val="00070CD3"/>
    <w:rsid w:val="00073781"/>
    <w:rsid w:val="00081D1C"/>
    <w:rsid w:val="00094B7B"/>
    <w:rsid w:val="0009647A"/>
    <w:rsid w:val="000A1E76"/>
    <w:rsid w:val="000A38D5"/>
    <w:rsid w:val="000A6B6C"/>
    <w:rsid w:val="000B7E6D"/>
    <w:rsid w:val="000C41BC"/>
    <w:rsid w:val="000C7397"/>
    <w:rsid w:val="000D3387"/>
    <w:rsid w:val="000D585D"/>
    <w:rsid w:val="000D5EA9"/>
    <w:rsid w:val="000E4CC5"/>
    <w:rsid w:val="000E5D53"/>
    <w:rsid w:val="000F0CD3"/>
    <w:rsid w:val="00100DEE"/>
    <w:rsid w:val="00117C90"/>
    <w:rsid w:val="00126A15"/>
    <w:rsid w:val="00127EF6"/>
    <w:rsid w:val="00170C1D"/>
    <w:rsid w:val="00180EF6"/>
    <w:rsid w:val="00181E34"/>
    <w:rsid w:val="00183370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EAC"/>
    <w:rsid w:val="00271374"/>
    <w:rsid w:val="00276786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40B00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1D6B"/>
    <w:rsid w:val="004D3C3C"/>
    <w:rsid w:val="004E38CA"/>
    <w:rsid w:val="004F5960"/>
    <w:rsid w:val="004F7E0F"/>
    <w:rsid w:val="0050362F"/>
    <w:rsid w:val="005103A0"/>
    <w:rsid w:val="00513FD1"/>
    <w:rsid w:val="00516AA0"/>
    <w:rsid w:val="00520B69"/>
    <w:rsid w:val="00522607"/>
    <w:rsid w:val="00526590"/>
    <w:rsid w:val="005404C8"/>
    <w:rsid w:val="0055622F"/>
    <w:rsid w:val="0055737B"/>
    <w:rsid w:val="005600C8"/>
    <w:rsid w:val="00563FA5"/>
    <w:rsid w:val="005643DB"/>
    <w:rsid w:val="00565F88"/>
    <w:rsid w:val="00567F25"/>
    <w:rsid w:val="0057219C"/>
    <w:rsid w:val="00577FBF"/>
    <w:rsid w:val="005812B5"/>
    <w:rsid w:val="0058175A"/>
    <w:rsid w:val="00583366"/>
    <w:rsid w:val="00592471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552BD"/>
    <w:rsid w:val="00763C10"/>
    <w:rsid w:val="00764D1B"/>
    <w:rsid w:val="00766E93"/>
    <w:rsid w:val="007715E5"/>
    <w:rsid w:val="0078650A"/>
    <w:rsid w:val="00786D0C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36B3"/>
    <w:rsid w:val="0086577E"/>
    <w:rsid w:val="008B14AC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D7717"/>
    <w:rsid w:val="009E1575"/>
    <w:rsid w:val="009E183F"/>
    <w:rsid w:val="009E2B8D"/>
    <w:rsid w:val="009F15B0"/>
    <w:rsid w:val="009F4503"/>
    <w:rsid w:val="009F64A4"/>
    <w:rsid w:val="00A2696A"/>
    <w:rsid w:val="00A36BB7"/>
    <w:rsid w:val="00A44B8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10CEE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61A76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76F"/>
    <w:rsid w:val="00F71E35"/>
    <w:rsid w:val="00F735BD"/>
    <w:rsid w:val="00F8029E"/>
    <w:rsid w:val="00F914F8"/>
    <w:rsid w:val="00FA2469"/>
    <w:rsid w:val="00FA2FFF"/>
    <w:rsid w:val="00FA6A54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4</Pages>
  <Words>1132</Words>
  <Characters>6458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23</cp:revision>
  <cp:lastPrinted>2016-01-25T10:40:00Z</cp:lastPrinted>
  <dcterms:created xsi:type="dcterms:W3CDTF">2016-01-25T09:54:00Z</dcterms:created>
  <dcterms:modified xsi:type="dcterms:W3CDTF">2016-01-26T15:33:00Z</dcterms:modified>
</cp:coreProperties>
</file>