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D3" w:rsidRPr="00392D56" w:rsidRDefault="00976CD3"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60288" behindDoc="0" locked="0" layoutInCell="1" allowOverlap="1">
            <wp:simplePos x="0" y="0"/>
            <wp:positionH relativeFrom="margin">
              <wp:posOffset>-60960</wp:posOffset>
            </wp:positionH>
            <wp:positionV relativeFrom="paragraph">
              <wp:posOffset>-16043</wp:posOffset>
            </wp:positionV>
            <wp:extent cx="1215390" cy="798195"/>
            <wp:effectExtent l="0" t="0" r="0" b="0"/>
            <wp:wrapNone/>
            <wp:docPr id="12"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976CD3" w:rsidRDefault="00976CD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76CD3" w:rsidRDefault="00976CD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976CD3" w:rsidRPr="00332159" w:rsidRDefault="00976CD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976CD3" w:rsidRPr="00834305" w:rsidRDefault="00976CD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AE35FF" w:rsidRDefault="00AE35FF">
      <w:pPr>
        <w:rPr>
          <w:rFonts w:ascii="Garamond" w:hAnsi="Garamond" w:cs="Garamond"/>
        </w:rPr>
      </w:pPr>
    </w:p>
    <w:p w:rsidR="00976CD3" w:rsidRPr="00976CD3" w:rsidRDefault="009C2342" w:rsidP="00976CD3">
      <w:pPr>
        <w:pStyle w:val="Corpodeltesto2"/>
        <w:ind w:left="284" w:hanging="283"/>
        <w:jc w:val="center"/>
        <w:rPr>
          <w:rFonts w:ascii="Garamond" w:hAnsi="Garamond" w:cs="Arial"/>
          <w:b/>
          <w:bCs/>
          <w:sz w:val="26"/>
          <w:szCs w:val="26"/>
          <w:u w:val="double"/>
        </w:rPr>
      </w:pPr>
      <w:r>
        <w:rPr>
          <w:noProof/>
        </w:rPr>
        <mc:AlternateContent>
          <mc:Choice Requires="wps">
            <w:drawing>
              <wp:anchor distT="4294967293" distB="4294967293" distL="114300" distR="114300" simplePos="0" relativeHeight="251662336" behindDoc="0" locked="0" layoutInCell="1" allowOverlap="1">
                <wp:simplePos x="0" y="0"/>
                <wp:positionH relativeFrom="page">
                  <wp:posOffset>2521585</wp:posOffset>
                </wp:positionH>
                <wp:positionV relativeFrom="paragraph">
                  <wp:posOffset>377189</wp:posOffset>
                </wp:positionV>
                <wp:extent cx="2560320" cy="0"/>
                <wp:effectExtent l="0" t="0" r="1143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98.55pt,29.7pt" to="40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" strokeweight=".26mm">
                <v:stroke joinstyle="miter"/>
                <w10:wrap anchorx="page"/>
              </v:line>
            </w:pict>
          </mc:Fallback>
        </mc:AlternateContent>
      </w:r>
      <w:r w:rsidR="00976CD3" w:rsidRPr="007370EA">
        <w:rPr>
          <w:rFonts w:ascii="Arial" w:hAnsi="Arial" w:cs="Arial"/>
          <w:b/>
          <w:bCs/>
          <w:sz w:val="26"/>
          <w:szCs w:val="26"/>
        </w:rPr>
        <w:t xml:space="preserve">  </w:t>
      </w:r>
      <w:r w:rsidR="00DD1B54">
        <w:rPr>
          <w:rFonts w:ascii="Garamond" w:hAnsi="Garamond" w:cs="Arial"/>
          <w:b/>
          <w:bCs/>
          <w:sz w:val="26"/>
          <w:szCs w:val="26"/>
          <w:u w:val="double"/>
        </w:rPr>
        <w:t>DE</w:t>
      </w:r>
      <w:r w:rsidR="004D3401">
        <w:rPr>
          <w:rFonts w:ascii="Garamond" w:hAnsi="Garamond" w:cs="Arial"/>
          <w:b/>
          <w:bCs/>
          <w:sz w:val="26"/>
          <w:szCs w:val="26"/>
          <w:u w:val="double"/>
        </w:rPr>
        <w:t>CRETO DIRETTORE GENERALE</w:t>
      </w:r>
      <w:r w:rsidR="00976CD3" w:rsidRPr="00976CD3">
        <w:rPr>
          <w:rFonts w:ascii="Garamond" w:hAnsi="Garamond" w:cs="Arial"/>
          <w:b/>
          <w:bCs/>
          <w:sz w:val="26"/>
          <w:szCs w:val="26"/>
          <w:u w:val="double"/>
        </w:rPr>
        <w:t xml:space="preserve"> N. </w:t>
      </w:r>
      <w:r w:rsidR="00806132" w:rsidRPr="000D585D">
        <w:rPr>
          <w:rFonts w:ascii="Garamond" w:hAnsi="Garamond" w:cs="Arial"/>
          <w:b/>
          <w:bCs/>
          <w:sz w:val="26"/>
          <w:szCs w:val="26"/>
          <w:u w:val="double"/>
        </w:rPr>
        <w:t>0</w:t>
      </w:r>
      <w:r w:rsidR="000D585D" w:rsidRPr="000D585D">
        <w:rPr>
          <w:rFonts w:ascii="Garamond" w:hAnsi="Garamond" w:cs="Arial"/>
          <w:b/>
          <w:bCs/>
          <w:sz w:val="26"/>
          <w:szCs w:val="26"/>
          <w:u w:val="double"/>
        </w:rPr>
        <w:t>5</w:t>
      </w:r>
      <w:r w:rsidR="00976CD3" w:rsidRPr="000D585D">
        <w:rPr>
          <w:rFonts w:ascii="Garamond" w:hAnsi="Garamond" w:cs="Arial"/>
          <w:b/>
          <w:bCs/>
          <w:sz w:val="26"/>
          <w:szCs w:val="26"/>
          <w:u w:val="double"/>
        </w:rPr>
        <w:t xml:space="preserve"> DEL </w:t>
      </w:r>
      <w:r w:rsidR="000D585D" w:rsidRPr="000D585D">
        <w:rPr>
          <w:rFonts w:ascii="Garamond" w:hAnsi="Garamond" w:cs="Arial"/>
          <w:b/>
          <w:bCs/>
          <w:sz w:val="26"/>
          <w:szCs w:val="26"/>
          <w:u w:val="double"/>
        </w:rPr>
        <w:t>08 GIUGNO</w:t>
      </w:r>
      <w:r w:rsidR="00976CD3" w:rsidRPr="000D585D">
        <w:rPr>
          <w:rFonts w:ascii="Garamond" w:hAnsi="Garamond" w:cs="Arial"/>
          <w:b/>
          <w:bCs/>
          <w:sz w:val="26"/>
          <w:szCs w:val="26"/>
          <w:u w:val="double"/>
        </w:rPr>
        <w:t xml:space="preserve"> 2015</w:t>
      </w:r>
    </w:p>
    <w:p w:rsidR="00976CD3" w:rsidRPr="000D585D" w:rsidRDefault="00976CD3" w:rsidP="000D585D">
      <w:pPr>
        <w:spacing w:line="360" w:lineRule="auto"/>
        <w:jc w:val="both"/>
        <w:rPr>
          <w:rFonts w:ascii="Garamond" w:hAnsi="Garamond" w:cs="Arial"/>
        </w:rPr>
      </w:pPr>
      <w:r w:rsidRPr="000D585D">
        <w:rPr>
          <w:rFonts w:ascii="Garamond" w:hAnsi="Garamond" w:cs="Arial"/>
        </w:rPr>
        <w:t xml:space="preserve">L’anno duemilaquindici il giorno </w:t>
      </w:r>
      <w:r w:rsidR="007B0A3A">
        <w:rPr>
          <w:rFonts w:ascii="Garamond" w:hAnsi="Garamond" w:cs="Arial"/>
        </w:rPr>
        <w:t>08</w:t>
      </w:r>
      <w:r w:rsidRPr="000D585D">
        <w:rPr>
          <w:rFonts w:ascii="Garamond" w:hAnsi="Garamond" w:cs="Arial"/>
        </w:rPr>
        <w:t xml:space="preserve"> del mese di </w:t>
      </w:r>
      <w:r w:rsidR="007B0A3A">
        <w:rPr>
          <w:rFonts w:ascii="Garamond" w:hAnsi="Garamond" w:cs="Arial"/>
        </w:rPr>
        <w:t>Giugno</w:t>
      </w:r>
      <w:r w:rsidRPr="000D585D">
        <w:rPr>
          <w:rFonts w:ascii="Garamond" w:hAnsi="Garamond" w:cs="Arial"/>
        </w:rPr>
        <w:t xml:space="preserve"> alle ore 1</w:t>
      </w:r>
      <w:r w:rsidR="007B0A3A">
        <w:rPr>
          <w:rFonts w:ascii="Garamond" w:hAnsi="Garamond" w:cs="Arial"/>
        </w:rPr>
        <w:t>1</w:t>
      </w:r>
      <w:r w:rsidRPr="000D585D">
        <w:rPr>
          <w:rFonts w:ascii="Garamond" w:hAnsi="Garamond" w:cs="Arial"/>
        </w:rPr>
        <w:t>.00 presso la sede del Consorzio in Grosseto, viale Ximenes n. 3</w:t>
      </w:r>
    </w:p>
    <w:p w:rsidR="00976CD3" w:rsidRPr="000D585D" w:rsidRDefault="00976CD3" w:rsidP="00976CD3">
      <w:pPr>
        <w:spacing w:line="360" w:lineRule="auto"/>
        <w:ind w:left="284" w:hanging="283"/>
        <w:jc w:val="center"/>
        <w:rPr>
          <w:rFonts w:ascii="Garamond" w:hAnsi="Garamond" w:cs="Arial"/>
          <w:b/>
          <w:i/>
        </w:rPr>
      </w:pPr>
      <w:r w:rsidRPr="000D585D">
        <w:rPr>
          <w:rFonts w:ascii="Garamond" w:hAnsi="Garamond" w:cs="Arial"/>
          <w:b/>
          <w:i/>
        </w:rPr>
        <w:t xml:space="preserve">IL </w:t>
      </w:r>
      <w:r w:rsidR="003A04F2">
        <w:rPr>
          <w:rFonts w:ascii="Garamond" w:hAnsi="Garamond" w:cs="Arial"/>
          <w:b/>
          <w:i/>
        </w:rPr>
        <w:t>DIRETTORE GENERALE</w:t>
      </w:r>
    </w:p>
    <w:p w:rsidR="00A75668" w:rsidRPr="00127EF6" w:rsidRDefault="00A75668" w:rsidP="00A75668">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Vista la Legge Regionale n. 79 del 27.12.2012;</w:t>
      </w:r>
    </w:p>
    <w:p w:rsidR="00A75668" w:rsidRPr="00127EF6" w:rsidRDefault="00A75668" w:rsidP="00A75668">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A75668" w:rsidRPr="00127EF6" w:rsidRDefault="00A75668" w:rsidP="00A75668">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A75668" w:rsidRDefault="00A75668" w:rsidP="00A75668">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 xml:space="preserve"> Visto in particolare l’Art. 39 lettera e) del Vigente Statuto;</w:t>
      </w:r>
    </w:p>
    <w:p w:rsidR="004D3401" w:rsidRDefault="004D3401" w:rsidP="004D3401">
      <w:pPr>
        <w:pStyle w:val="Paragrafoelenco"/>
        <w:numPr>
          <w:ilvl w:val="0"/>
          <w:numId w:val="3"/>
        </w:numPr>
        <w:spacing w:line="360" w:lineRule="auto"/>
        <w:ind w:left="284" w:hanging="283"/>
        <w:jc w:val="both"/>
        <w:rPr>
          <w:rFonts w:ascii="Garamond" w:hAnsi="Garamond" w:cs="Arial"/>
          <w:sz w:val="22"/>
          <w:szCs w:val="22"/>
        </w:rPr>
      </w:pPr>
      <w:r>
        <w:rPr>
          <w:rFonts w:ascii="Garamond" w:hAnsi="Garamond" w:cs="Arial"/>
          <w:sz w:val="22"/>
          <w:szCs w:val="22"/>
        </w:rPr>
        <w:t xml:space="preserve">Visto il </w:t>
      </w:r>
      <w:proofErr w:type="spellStart"/>
      <w:r>
        <w:rPr>
          <w:rFonts w:ascii="Garamond" w:hAnsi="Garamond" w:cs="Arial"/>
          <w:sz w:val="22"/>
          <w:szCs w:val="22"/>
        </w:rPr>
        <w:t>D.Lgs.</w:t>
      </w:r>
      <w:proofErr w:type="spellEnd"/>
      <w:r>
        <w:rPr>
          <w:rFonts w:ascii="Garamond" w:hAnsi="Garamond" w:cs="Arial"/>
          <w:sz w:val="22"/>
          <w:szCs w:val="22"/>
        </w:rPr>
        <w:t xml:space="preserve"> 12 aprile 2006, n. 163 “Codice dei contratti di lavori, servizi e forniture;</w:t>
      </w:r>
    </w:p>
    <w:p w:rsidR="004D3401" w:rsidRDefault="004D3401" w:rsidP="004D3401">
      <w:pPr>
        <w:pStyle w:val="Paragrafoelenco"/>
        <w:numPr>
          <w:ilvl w:val="0"/>
          <w:numId w:val="3"/>
        </w:numPr>
        <w:spacing w:line="360" w:lineRule="auto"/>
        <w:ind w:left="284" w:hanging="283"/>
        <w:jc w:val="both"/>
        <w:rPr>
          <w:rFonts w:ascii="Garamond" w:hAnsi="Garamond" w:cs="Arial"/>
          <w:sz w:val="22"/>
          <w:szCs w:val="22"/>
        </w:rPr>
      </w:pPr>
      <w:r>
        <w:rPr>
          <w:rFonts w:ascii="Garamond" w:hAnsi="Garamond" w:cs="Arial"/>
          <w:sz w:val="22"/>
          <w:szCs w:val="22"/>
        </w:rPr>
        <w:t>Visto il D.P.R. 5 ottobre 2010, n. 207 “Regolamento di esecuzione e attuazione del Decreto Legislativo n. 163/2006;</w:t>
      </w:r>
    </w:p>
    <w:p w:rsidR="004D3401" w:rsidRDefault="004D3401" w:rsidP="004D3401">
      <w:pPr>
        <w:pStyle w:val="Paragrafoelenco"/>
        <w:numPr>
          <w:ilvl w:val="0"/>
          <w:numId w:val="3"/>
        </w:numPr>
        <w:spacing w:line="360" w:lineRule="auto"/>
        <w:ind w:left="284" w:hanging="283"/>
        <w:jc w:val="both"/>
        <w:rPr>
          <w:rFonts w:ascii="Garamond" w:hAnsi="Garamond" w:cs="Arial"/>
          <w:sz w:val="22"/>
          <w:szCs w:val="22"/>
        </w:rPr>
      </w:pPr>
      <w:r>
        <w:rPr>
          <w:rFonts w:ascii="Garamond" w:hAnsi="Garamond" w:cs="Arial"/>
          <w:sz w:val="22"/>
          <w:szCs w:val="22"/>
        </w:rPr>
        <w:t>Vista la L.R. 13 luglio 2007, n. 38 “Norme in materia di contratti pubblici e relative disposizioni sulla sicurezza e regolarità del lavoro” e successive modifiche ed integrazioni;</w:t>
      </w:r>
    </w:p>
    <w:p w:rsidR="004D3401" w:rsidRPr="004D3401" w:rsidRDefault="004D3401" w:rsidP="004D3401">
      <w:pPr>
        <w:pStyle w:val="Paragrafoelenco"/>
        <w:numPr>
          <w:ilvl w:val="0"/>
          <w:numId w:val="3"/>
        </w:numPr>
        <w:spacing w:line="360" w:lineRule="auto"/>
        <w:ind w:left="284" w:hanging="283"/>
        <w:jc w:val="both"/>
        <w:rPr>
          <w:rFonts w:ascii="Garamond" w:hAnsi="Garamond" w:cs="Arial"/>
          <w:sz w:val="22"/>
          <w:szCs w:val="22"/>
        </w:rPr>
      </w:pPr>
      <w:r>
        <w:rPr>
          <w:rFonts w:ascii="Garamond" w:hAnsi="Garamond" w:cs="Arial"/>
          <w:sz w:val="22"/>
          <w:szCs w:val="22"/>
        </w:rPr>
        <w:t>Vista la L. 241/1990 “Nuove norme in materia di procedimento amministrativo e di diritto di accesso ai documenti amministrativi”;</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Considerati gli eventi alluvionali del 12 Novembre 2012 e le successive eccezionali precipitazioni atmosferiche abbattutesi negli ultimi anni;</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Vista la Somma Urgenza “Perizia n° 044 – Lavori di somma urgenza per il ripristino della sezione di deflusso del Fiume Albegna, danneggiata dalla calamità del 14 ottobre 2014 – comuni di Magliano in Toscana, Manciano e Orbetello” del 19.12.2014 per la quale i lavori termineranno a breve;</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Visto il DPGR n°201 del 27.11.2012 con il quale veniva finanziato il progetto “2012EGR0117 – Torrente Osa – Ripristino ufficiosità idraulica a seguito dell’evento alluvionale del 11-12 novembre 2012” per l’importo di Euro 1.000.000,00;</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Che la suddetta progettazione è stata improntata principalmente a descrivere la fattibilità  tecnico - economica dell'intervento stesso e che dagli studi è emerso come, in un'analisi costi - benefici, la soluzione progettuale non fosse percorribile;</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 xml:space="preserve">Che viceversa appare indispensabile intervenire in continuità con i lavori di rimozione dei macrorinterri sul </w:t>
      </w:r>
      <w:r w:rsidR="0062562A" w:rsidRPr="000D585D">
        <w:rPr>
          <w:rFonts w:ascii="Garamond" w:hAnsi="Garamond" w:cs="Arial"/>
          <w:sz w:val="22"/>
          <w:szCs w:val="22"/>
        </w:rPr>
        <w:t>F</w:t>
      </w:r>
      <w:r w:rsidRPr="000D585D">
        <w:rPr>
          <w:rFonts w:ascii="Garamond" w:hAnsi="Garamond" w:cs="Arial"/>
          <w:sz w:val="22"/>
          <w:szCs w:val="22"/>
        </w:rPr>
        <w:t>. Albegna già portati avanti in Somma Urgenza da questo Consorzio con la Perizia n°044 al fine di ristabilire la piena officiosità idraulica del corso d'acqua;</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lastRenderedPageBreak/>
        <w:t xml:space="preserve">Che in ragione di questo il Consorzio ha inoltrato alla Regione Toscana la richiesta di spostare il finanziamento suddetto dal Torrente Osa al </w:t>
      </w:r>
      <w:r w:rsidR="0062562A" w:rsidRPr="000D585D">
        <w:rPr>
          <w:rFonts w:ascii="Garamond" w:hAnsi="Garamond" w:cs="Arial"/>
          <w:sz w:val="22"/>
          <w:szCs w:val="22"/>
        </w:rPr>
        <w:t>F</w:t>
      </w:r>
      <w:r w:rsidRPr="000D585D">
        <w:rPr>
          <w:rFonts w:ascii="Garamond" w:hAnsi="Garamond" w:cs="Arial"/>
          <w:sz w:val="22"/>
          <w:szCs w:val="22"/>
        </w:rPr>
        <w:t>. Albegna per le finalità sopra descritte, aumentando al contempo l'importo complessivo per l'intervento ad Euro 1.100.000,00 dai quali saranno decurtati gli oneri sostenuti per la progettazione originaria ammontanti ad Euro 54.430,28;</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Che, nelle more della formalizzazione da parte della Regione Toscana di quanto sopra richiesto, essendo intercorsi con gli uffici tecnici della Regione contatti volti a condividere le scelte sopra menzionate, il Consorzio ha deciso di portare avanti la progettazione approvandola solo in linea tecnica al fine di ridurre i successivi tempi dell'iter procedurale e rendere cantierabili i lavori quanto prima;</w:t>
      </w:r>
    </w:p>
    <w:p w:rsidR="00976CD3" w:rsidRPr="000D585D" w:rsidRDefault="00976CD3"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Che l’Ufficio Tecnico del Consorzio 6 Toscana Sud ha redatto, in data 27.03.2015,  il Progetto Preliminare denominato “LOTTO n°015  LAVORI  PER IL RIPRISTINO DELLE SEZIONI DI DEFLUSSO DEL FIUME ALBEGNA, DANNEGGIATE  DALLA CALAMITA' DEL 14 OTTOBRE 2014 - PROSECUZIONE DEI LAVORI DI RIMOZIONE MACRORINTERRI IN ALVEO - COMUNI DI MAGLIANO IN TOSCANA, MANCIANO E ORBETELLO.” dell’importo complessivo di Euro 1.045.569,72 approvato con decreto del presidente n°252 del 30.03.2015;</w:t>
      </w:r>
    </w:p>
    <w:p w:rsidR="00976CD3" w:rsidRPr="000D585D" w:rsidRDefault="00976CD3" w:rsidP="001D534B">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 xml:space="preserve">Visto il Progetto Definitivo Esecutivo denominato “LOTTO n°015  </w:t>
      </w:r>
      <w:r w:rsidR="001D534B" w:rsidRPr="000D585D">
        <w:rPr>
          <w:rFonts w:ascii="Garamond" w:hAnsi="Garamond" w:cs="Arial"/>
          <w:sz w:val="22"/>
          <w:szCs w:val="22"/>
        </w:rPr>
        <w:t>LAVORI  PER IL RIPRISTINO DELLE SEZIONI DI DEFLUSSO DEL FIUME ALBEGNA - PROSECUZIONE DEI LAVORI DI RIMOZIONE MACRORINTERRI IN ALVEO -COMUNI DI ORBETELLO</w:t>
      </w:r>
      <w:r w:rsidRPr="000D585D">
        <w:rPr>
          <w:rFonts w:ascii="Garamond" w:hAnsi="Garamond" w:cs="Arial"/>
          <w:sz w:val="22"/>
          <w:szCs w:val="22"/>
        </w:rPr>
        <w:t>.” dell’importo complessivo di Euro 1.045.569,72 in data 15.04.2015</w:t>
      </w:r>
      <w:r w:rsidR="00DB2201" w:rsidRPr="000D585D">
        <w:rPr>
          <w:rFonts w:ascii="Garamond" w:hAnsi="Garamond" w:cs="Arial"/>
          <w:sz w:val="22"/>
          <w:szCs w:val="22"/>
        </w:rPr>
        <w:t xml:space="preserve"> </w:t>
      </w:r>
      <w:r w:rsidRPr="000D585D">
        <w:rPr>
          <w:rFonts w:ascii="Garamond" w:hAnsi="Garamond" w:cs="Arial"/>
          <w:sz w:val="22"/>
          <w:szCs w:val="22"/>
        </w:rPr>
        <w:t>;</w:t>
      </w:r>
    </w:p>
    <w:p w:rsidR="00DB2201" w:rsidRPr="000D585D" w:rsidRDefault="00DB2201" w:rsidP="001D534B">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Considerato che in data 21/04/2015 il consorzio</w:t>
      </w:r>
      <w:r w:rsidR="000C41BC" w:rsidRPr="000D585D">
        <w:rPr>
          <w:rFonts w:ascii="Garamond" w:hAnsi="Garamond" w:cs="Arial"/>
          <w:sz w:val="22"/>
          <w:szCs w:val="22"/>
        </w:rPr>
        <w:t xml:space="preserve"> ha </w:t>
      </w:r>
      <w:r w:rsidRPr="000D585D">
        <w:rPr>
          <w:rFonts w:ascii="Garamond" w:hAnsi="Garamond" w:cs="Arial"/>
          <w:sz w:val="22"/>
          <w:szCs w:val="22"/>
        </w:rPr>
        <w:t>approva</w:t>
      </w:r>
      <w:r w:rsidR="000C41BC" w:rsidRPr="000D585D">
        <w:rPr>
          <w:rFonts w:ascii="Garamond" w:hAnsi="Garamond" w:cs="Arial"/>
          <w:sz w:val="22"/>
          <w:szCs w:val="22"/>
        </w:rPr>
        <w:t>to</w:t>
      </w:r>
      <w:r w:rsidRPr="000D585D">
        <w:rPr>
          <w:rFonts w:ascii="Garamond" w:hAnsi="Garamond" w:cs="Arial"/>
          <w:sz w:val="22"/>
          <w:szCs w:val="22"/>
        </w:rPr>
        <w:t xml:space="preserve"> con Decreto Presidenziale n° 278 il Progetto </w:t>
      </w:r>
      <w:r w:rsidR="000C41BC" w:rsidRPr="000D585D">
        <w:rPr>
          <w:rFonts w:ascii="Garamond" w:hAnsi="Garamond" w:cs="Arial"/>
          <w:sz w:val="22"/>
          <w:szCs w:val="22"/>
        </w:rPr>
        <w:t>D</w:t>
      </w:r>
      <w:r w:rsidRPr="000D585D">
        <w:rPr>
          <w:rFonts w:ascii="Garamond" w:hAnsi="Garamond" w:cs="Arial"/>
          <w:sz w:val="22"/>
          <w:szCs w:val="22"/>
        </w:rPr>
        <w:t xml:space="preserve">efinitivo </w:t>
      </w:r>
      <w:r w:rsidR="000C41BC" w:rsidRPr="000D585D">
        <w:rPr>
          <w:rFonts w:ascii="Garamond" w:hAnsi="Garamond" w:cs="Arial"/>
          <w:sz w:val="22"/>
          <w:szCs w:val="22"/>
        </w:rPr>
        <w:t>E</w:t>
      </w:r>
      <w:r w:rsidRPr="000D585D">
        <w:rPr>
          <w:rFonts w:ascii="Garamond" w:hAnsi="Garamond" w:cs="Arial"/>
          <w:sz w:val="22"/>
          <w:szCs w:val="22"/>
        </w:rPr>
        <w:t>secutivo sopra citato;</w:t>
      </w:r>
    </w:p>
    <w:p w:rsidR="00976CD3" w:rsidRPr="000D585D" w:rsidRDefault="00DB2201" w:rsidP="00976CD3">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Considerato c</w:t>
      </w:r>
      <w:r w:rsidR="00976CD3" w:rsidRPr="000D585D">
        <w:rPr>
          <w:rFonts w:ascii="Garamond" w:hAnsi="Garamond" w:cs="Arial"/>
          <w:sz w:val="22"/>
          <w:szCs w:val="22"/>
        </w:rPr>
        <w:t xml:space="preserve">he </w:t>
      </w:r>
      <w:r w:rsidR="00471D8C" w:rsidRPr="000D585D">
        <w:rPr>
          <w:rFonts w:ascii="Garamond" w:hAnsi="Garamond" w:cs="Arial"/>
          <w:sz w:val="22"/>
          <w:szCs w:val="22"/>
        </w:rPr>
        <w:t xml:space="preserve">in attesa della definizione dell'iter procedurale </w:t>
      </w:r>
      <w:r w:rsidR="000A1E76" w:rsidRPr="000D585D">
        <w:rPr>
          <w:rFonts w:ascii="Garamond" w:hAnsi="Garamond" w:cs="Arial"/>
          <w:sz w:val="22"/>
          <w:szCs w:val="22"/>
        </w:rPr>
        <w:t>relativo al finanziamento de</w:t>
      </w:r>
      <w:r w:rsidR="00471D8C" w:rsidRPr="000D585D">
        <w:rPr>
          <w:rFonts w:ascii="Garamond" w:hAnsi="Garamond" w:cs="Arial"/>
          <w:sz w:val="22"/>
          <w:szCs w:val="22"/>
        </w:rPr>
        <w:t xml:space="preserve">l progetto </w:t>
      </w:r>
      <w:r w:rsidR="000A1E76" w:rsidRPr="000D585D">
        <w:rPr>
          <w:rFonts w:ascii="Garamond" w:hAnsi="Garamond" w:cs="Arial"/>
          <w:sz w:val="22"/>
          <w:szCs w:val="22"/>
        </w:rPr>
        <w:t>in questione</w:t>
      </w:r>
      <w:r w:rsidR="00471D8C" w:rsidRPr="000D585D">
        <w:rPr>
          <w:rFonts w:ascii="Garamond" w:hAnsi="Garamond" w:cs="Arial"/>
          <w:sz w:val="22"/>
          <w:szCs w:val="22"/>
        </w:rPr>
        <w:t xml:space="preserve">, il Consorzio ritiene opportuno progettare l'intervento in oggetto per un importo pari a </w:t>
      </w:r>
      <w:r w:rsidR="00976CD3" w:rsidRPr="000D585D">
        <w:rPr>
          <w:rFonts w:ascii="Garamond" w:hAnsi="Garamond" w:cs="Arial"/>
          <w:sz w:val="22"/>
          <w:szCs w:val="22"/>
        </w:rPr>
        <w:t xml:space="preserve"> </w:t>
      </w:r>
      <w:r w:rsidR="00471D8C" w:rsidRPr="000D585D">
        <w:rPr>
          <w:rFonts w:ascii="Garamond" w:hAnsi="Garamond" w:cs="Arial"/>
          <w:sz w:val="22"/>
          <w:szCs w:val="22"/>
        </w:rPr>
        <w:t>€ 1.100.000,00</w:t>
      </w:r>
      <w:r w:rsidR="00CB5C2F" w:rsidRPr="000D585D">
        <w:rPr>
          <w:rFonts w:ascii="Garamond" w:hAnsi="Garamond" w:cs="Arial"/>
          <w:sz w:val="22"/>
          <w:szCs w:val="22"/>
        </w:rPr>
        <w:t>;</w:t>
      </w:r>
    </w:p>
    <w:p w:rsidR="00976CD3" w:rsidRPr="000D585D" w:rsidRDefault="00DB2201" w:rsidP="001D534B">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 xml:space="preserve">Che tale aumento di importo comporta una revisione del progetto e </w:t>
      </w:r>
      <w:r w:rsidR="000A1E76" w:rsidRPr="000D585D">
        <w:rPr>
          <w:rFonts w:ascii="Garamond" w:hAnsi="Garamond" w:cs="Arial"/>
          <w:sz w:val="22"/>
          <w:szCs w:val="22"/>
        </w:rPr>
        <w:t xml:space="preserve"> pertanto </w:t>
      </w:r>
      <w:r w:rsidR="00976CD3" w:rsidRPr="000D585D">
        <w:rPr>
          <w:rFonts w:ascii="Garamond" w:hAnsi="Garamond" w:cs="Arial"/>
          <w:sz w:val="22"/>
          <w:szCs w:val="22"/>
        </w:rPr>
        <w:t>l’Ufficio Tecnico del Consorzio 6 Toscana Sud in data 05/05/2015 ha redatto una revisione del progetto Definitivo Esecutivo denominato</w:t>
      </w:r>
      <w:r w:rsidR="00806132" w:rsidRPr="000D585D">
        <w:rPr>
          <w:rFonts w:ascii="Garamond" w:hAnsi="Garamond" w:cs="Arial"/>
          <w:sz w:val="22"/>
          <w:szCs w:val="22"/>
        </w:rPr>
        <w:t xml:space="preserve"> LOTTO n°015</w:t>
      </w:r>
      <w:r w:rsidR="00976CD3" w:rsidRPr="000D585D">
        <w:rPr>
          <w:rFonts w:ascii="Garamond" w:hAnsi="Garamond" w:cs="Arial"/>
          <w:sz w:val="22"/>
          <w:szCs w:val="22"/>
        </w:rPr>
        <w:t xml:space="preserve"> “</w:t>
      </w:r>
      <w:r w:rsidR="001D534B" w:rsidRPr="000D585D">
        <w:rPr>
          <w:rFonts w:ascii="Garamond" w:hAnsi="Garamond" w:cs="Arial"/>
          <w:sz w:val="22"/>
          <w:szCs w:val="22"/>
        </w:rPr>
        <w:t>LAVORI  PER IL RIPRISTINO DELLE SEZIONI DI DEFLUSSO DEL FIUME ALBEGNA - PROSECUZIONE DEI LAVORI DI RIMOZIONE MACRORINTERRI IN ALVEO -COMUNI DI ORBETELLO.</w:t>
      </w:r>
      <w:r w:rsidR="00976CD3" w:rsidRPr="000D585D">
        <w:rPr>
          <w:rFonts w:ascii="Garamond" w:hAnsi="Garamond" w:cs="Arial"/>
          <w:sz w:val="22"/>
          <w:szCs w:val="22"/>
        </w:rPr>
        <w:t>” dell’importo complessivo di Euro 1.100.000,00 in data 15.04.2015</w:t>
      </w:r>
      <w:r w:rsidR="00667BD8" w:rsidRPr="000D585D">
        <w:rPr>
          <w:rFonts w:ascii="Garamond" w:hAnsi="Garamond" w:cs="Arial"/>
          <w:sz w:val="22"/>
          <w:szCs w:val="22"/>
        </w:rPr>
        <w:t>;</w:t>
      </w:r>
    </w:p>
    <w:p w:rsidR="00FE64BF" w:rsidRPr="000D585D" w:rsidRDefault="00667BD8" w:rsidP="001D534B">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Visto</w:t>
      </w:r>
      <w:r w:rsidR="00FE64BF" w:rsidRPr="000D585D">
        <w:rPr>
          <w:rFonts w:ascii="Garamond" w:hAnsi="Garamond" w:cs="Arial"/>
          <w:sz w:val="22"/>
          <w:szCs w:val="22"/>
        </w:rPr>
        <w:t xml:space="preserve"> la nota del 21/05/2015 n° </w:t>
      </w:r>
      <w:proofErr w:type="spellStart"/>
      <w:r w:rsidR="00FE64BF" w:rsidRPr="000D585D">
        <w:rPr>
          <w:rFonts w:ascii="Garamond" w:hAnsi="Garamond" w:cs="Arial"/>
          <w:sz w:val="22"/>
          <w:szCs w:val="22"/>
        </w:rPr>
        <w:t>prot</w:t>
      </w:r>
      <w:proofErr w:type="spellEnd"/>
      <w:r w:rsidR="00FE64BF" w:rsidRPr="000D585D">
        <w:rPr>
          <w:rFonts w:ascii="Garamond" w:hAnsi="Garamond" w:cs="Arial"/>
          <w:sz w:val="22"/>
          <w:szCs w:val="22"/>
        </w:rPr>
        <w:t>. 5936 da parte della Soprintendenza Belle Arti e Paesaggio per le Provincie di Siena, Grosseto, Arezzo con la quale si rilascia limitatamente alla compatibilità paesaggistica dell’intervento, parere favorevole;</w:t>
      </w:r>
    </w:p>
    <w:p w:rsidR="00667BD8" w:rsidRDefault="00FE64BF" w:rsidP="001D534B">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 xml:space="preserve">Visto la nota del 25/05/2015 n° </w:t>
      </w:r>
      <w:proofErr w:type="spellStart"/>
      <w:r w:rsidRPr="000D585D">
        <w:rPr>
          <w:rFonts w:ascii="Garamond" w:hAnsi="Garamond" w:cs="Arial"/>
          <w:sz w:val="22"/>
          <w:szCs w:val="22"/>
        </w:rPr>
        <w:t>prot</w:t>
      </w:r>
      <w:proofErr w:type="spellEnd"/>
      <w:r w:rsidRPr="000D585D">
        <w:rPr>
          <w:rFonts w:ascii="Garamond" w:hAnsi="Garamond" w:cs="Arial"/>
          <w:sz w:val="22"/>
          <w:szCs w:val="22"/>
        </w:rPr>
        <w:t>. 8236 da parte della Soprintendenza Archeologica della Toscana con la quale si rilascia per quanto di competenza nulla osta alla realizzazione dei lavori subo</w:t>
      </w:r>
      <w:r w:rsidR="003E0354" w:rsidRPr="000D585D">
        <w:rPr>
          <w:rFonts w:ascii="Garamond" w:hAnsi="Garamond" w:cs="Arial"/>
          <w:sz w:val="22"/>
          <w:szCs w:val="22"/>
        </w:rPr>
        <w:t>rdinato alla condizione che i lavori siano controllati costantemente da parte di una figura professionale idonea (Archeologo) a carico del Consorzio.</w:t>
      </w:r>
    </w:p>
    <w:p w:rsidR="008E3118" w:rsidRPr="008E3118" w:rsidRDefault="008E3118" w:rsidP="008E3118">
      <w:pPr>
        <w:pStyle w:val="Paragrafoelenco"/>
        <w:numPr>
          <w:ilvl w:val="0"/>
          <w:numId w:val="3"/>
        </w:numPr>
        <w:spacing w:line="360" w:lineRule="auto"/>
        <w:ind w:left="284" w:hanging="283"/>
        <w:jc w:val="both"/>
        <w:rPr>
          <w:rFonts w:ascii="Garamond" w:hAnsi="Garamond" w:cs="Arial"/>
          <w:sz w:val="22"/>
          <w:szCs w:val="22"/>
        </w:rPr>
      </w:pPr>
      <w:r w:rsidRPr="008E3118">
        <w:rPr>
          <w:rFonts w:ascii="Garamond" w:hAnsi="Garamond" w:cs="Arial"/>
          <w:sz w:val="22"/>
          <w:szCs w:val="22"/>
        </w:rPr>
        <w:t xml:space="preserve">Vista la validazione in data </w:t>
      </w:r>
      <w:r w:rsidR="00997CCD">
        <w:rPr>
          <w:rFonts w:ascii="Garamond" w:hAnsi="Garamond" w:cs="Arial"/>
          <w:sz w:val="22"/>
          <w:szCs w:val="22"/>
        </w:rPr>
        <w:t>15/04/2015</w:t>
      </w:r>
      <w:r w:rsidRPr="008E3118">
        <w:rPr>
          <w:rFonts w:ascii="Garamond" w:hAnsi="Garamond" w:cs="Arial"/>
          <w:sz w:val="22"/>
          <w:szCs w:val="22"/>
        </w:rPr>
        <w:t xml:space="preserve"> del p</w:t>
      </w:r>
      <w:bookmarkStart w:id="0" w:name="_GoBack"/>
      <w:bookmarkEnd w:id="0"/>
      <w:r w:rsidRPr="008E3118">
        <w:rPr>
          <w:rFonts w:ascii="Garamond" w:hAnsi="Garamond" w:cs="Arial"/>
          <w:sz w:val="22"/>
          <w:szCs w:val="22"/>
        </w:rPr>
        <w:t xml:space="preserve">resente progetto ai sensi e per gli effetti dell’art. 112 del D.lgs. n° 163/2006 e </w:t>
      </w:r>
      <w:proofErr w:type="spellStart"/>
      <w:r w:rsidRPr="008E3118">
        <w:rPr>
          <w:rFonts w:ascii="Garamond" w:hAnsi="Garamond" w:cs="Arial"/>
          <w:sz w:val="22"/>
          <w:szCs w:val="22"/>
        </w:rPr>
        <w:t>s.m.e</w:t>
      </w:r>
      <w:proofErr w:type="spellEnd"/>
      <w:r w:rsidRPr="008E3118">
        <w:rPr>
          <w:rFonts w:ascii="Garamond" w:hAnsi="Garamond" w:cs="Arial"/>
          <w:sz w:val="22"/>
          <w:szCs w:val="22"/>
        </w:rPr>
        <w:t xml:space="preserve"> i. e degli artt. 44 – 59 del D.P.R. 207/2010 e </w:t>
      </w:r>
      <w:proofErr w:type="spellStart"/>
      <w:r w:rsidRPr="008E3118">
        <w:rPr>
          <w:rFonts w:ascii="Garamond" w:hAnsi="Garamond" w:cs="Arial"/>
          <w:sz w:val="22"/>
          <w:szCs w:val="22"/>
        </w:rPr>
        <w:t>s.m.e</w:t>
      </w:r>
      <w:proofErr w:type="spellEnd"/>
      <w:r w:rsidRPr="008E3118">
        <w:rPr>
          <w:rFonts w:ascii="Garamond" w:hAnsi="Garamond" w:cs="Arial"/>
          <w:sz w:val="22"/>
          <w:szCs w:val="22"/>
        </w:rPr>
        <w:t xml:space="preserve"> i.;</w:t>
      </w:r>
    </w:p>
    <w:p w:rsidR="003E0354" w:rsidRPr="000D585D" w:rsidRDefault="003E0354" w:rsidP="001D534B">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 xml:space="preserve">Visto la dichiarazione di </w:t>
      </w:r>
      <w:proofErr w:type="spellStart"/>
      <w:r w:rsidRPr="000D585D">
        <w:rPr>
          <w:rFonts w:ascii="Garamond" w:hAnsi="Garamond" w:cs="Arial"/>
          <w:sz w:val="22"/>
          <w:szCs w:val="22"/>
        </w:rPr>
        <w:t>cantierabilità</w:t>
      </w:r>
      <w:proofErr w:type="spellEnd"/>
      <w:r w:rsidRPr="000D585D">
        <w:rPr>
          <w:rFonts w:ascii="Garamond" w:hAnsi="Garamond" w:cs="Arial"/>
          <w:sz w:val="22"/>
          <w:szCs w:val="22"/>
        </w:rPr>
        <w:t xml:space="preserve"> del R.U.P. </w:t>
      </w:r>
      <w:r w:rsidRPr="000D585D">
        <w:rPr>
          <w:rFonts w:ascii="Garamond" w:hAnsi="Garamond" w:cs="Arial"/>
          <w:sz w:val="22"/>
          <w:szCs w:val="22"/>
        </w:rPr>
        <w:fldChar w:fldCharType="begin"/>
      </w:r>
      <w:r w:rsidRPr="000D585D">
        <w:rPr>
          <w:rFonts w:ascii="Garamond" w:hAnsi="Garamond" w:cs="Arial"/>
          <w:sz w:val="22"/>
          <w:szCs w:val="22"/>
        </w:rPr>
        <w:instrText xml:space="preserve"> MERGEFIELD RUP </w:instrText>
      </w:r>
      <w:r w:rsidRPr="000D585D">
        <w:rPr>
          <w:rFonts w:ascii="Garamond" w:hAnsi="Garamond" w:cs="Arial"/>
          <w:sz w:val="22"/>
          <w:szCs w:val="22"/>
        </w:rPr>
        <w:fldChar w:fldCharType="separate"/>
      </w:r>
      <w:r w:rsidRPr="000D585D">
        <w:rPr>
          <w:rFonts w:ascii="Garamond" w:hAnsi="Garamond" w:cs="Arial"/>
          <w:sz w:val="22"/>
          <w:szCs w:val="22"/>
        </w:rPr>
        <w:t>Arch. Fabio Zappalorti</w:t>
      </w:r>
      <w:r w:rsidRPr="000D585D">
        <w:rPr>
          <w:rFonts w:ascii="Garamond" w:hAnsi="Garamond" w:cs="Arial"/>
          <w:sz w:val="22"/>
          <w:szCs w:val="22"/>
        </w:rPr>
        <w:fldChar w:fldCharType="end"/>
      </w:r>
      <w:r w:rsidRPr="000D585D">
        <w:rPr>
          <w:rFonts w:ascii="Garamond" w:hAnsi="Garamond" w:cs="Arial"/>
          <w:sz w:val="22"/>
          <w:szCs w:val="22"/>
        </w:rPr>
        <w:t xml:space="preserve">  redatta in data </w:t>
      </w:r>
      <w:r w:rsidRPr="000D585D">
        <w:rPr>
          <w:rFonts w:ascii="Garamond" w:hAnsi="Garamond" w:cs="Arial"/>
          <w:sz w:val="22"/>
          <w:szCs w:val="22"/>
        </w:rPr>
        <w:fldChar w:fldCharType="begin"/>
      </w:r>
      <w:r w:rsidRPr="000D585D">
        <w:rPr>
          <w:rFonts w:ascii="Garamond" w:hAnsi="Garamond" w:cs="Arial"/>
          <w:sz w:val="22"/>
          <w:szCs w:val="22"/>
        </w:rPr>
        <w:instrText xml:space="preserve"> MERGEFIELD data_decreto_verbale </w:instrText>
      </w:r>
      <w:r w:rsidRPr="000D585D">
        <w:rPr>
          <w:rFonts w:ascii="Garamond" w:hAnsi="Garamond" w:cs="Arial"/>
          <w:sz w:val="22"/>
          <w:szCs w:val="22"/>
        </w:rPr>
        <w:fldChar w:fldCharType="end"/>
      </w:r>
      <w:r w:rsidRPr="000D585D">
        <w:rPr>
          <w:rFonts w:ascii="Garamond" w:hAnsi="Garamond" w:cs="Arial"/>
          <w:sz w:val="22"/>
          <w:szCs w:val="22"/>
        </w:rPr>
        <w:t xml:space="preserve"> 28/05/2015 per i lavori in oggetto;</w:t>
      </w:r>
    </w:p>
    <w:p w:rsidR="00976CD3" w:rsidRPr="000D585D" w:rsidRDefault="00976CD3" w:rsidP="00976CD3">
      <w:pPr>
        <w:pStyle w:val="Corpodeltesto2"/>
        <w:numPr>
          <w:ilvl w:val="0"/>
          <w:numId w:val="2"/>
        </w:numPr>
        <w:spacing w:after="0" w:line="360" w:lineRule="auto"/>
        <w:ind w:left="284" w:hanging="283"/>
        <w:jc w:val="both"/>
        <w:rPr>
          <w:rFonts w:ascii="Garamond" w:hAnsi="Garamond" w:cs="Arial"/>
          <w:sz w:val="22"/>
          <w:szCs w:val="22"/>
        </w:rPr>
      </w:pPr>
      <w:r w:rsidRPr="000D585D">
        <w:rPr>
          <w:rFonts w:ascii="Garamond" w:hAnsi="Garamond" w:cs="Arial"/>
          <w:sz w:val="22"/>
          <w:szCs w:val="22"/>
        </w:rPr>
        <w:t xml:space="preserve">Viste le disposizioni di cui al D.lgs. 163/2006 e </w:t>
      </w:r>
      <w:proofErr w:type="spellStart"/>
      <w:r w:rsidRPr="000D585D">
        <w:rPr>
          <w:rFonts w:ascii="Garamond" w:hAnsi="Garamond" w:cs="Arial"/>
          <w:sz w:val="22"/>
          <w:szCs w:val="22"/>
        </w:rPr>
        <w:t>ss.mm.ii</w:t>
      </w:r>
      <w:proofErr w:type="spellEnd"/>
      <w:r w:rsidRPr="000D585D">
        <w:rPr>
          <w:rFonts w:ascii="Garamond" w:hAnsi="Garamond" w:cs="Arial"/>
          <w:sz w:val="22"/>
          <w:szCs w:val="22"/>
        </w:rPr>
        <w:t>.;</w:t>
      </w:r>
    </w:p>
    <w:p w:rsidR="00976CD3" w:rsidRPr="000D585D" w:rsidRDefault="00976CD3" w:rsidP="00976CD3">
      <w:pPr>
        <w:spacing w:line="360" w:lineRule="auto"/>
        <w:ind w:left="284" w:hanging="283"/>
        <w:jc w:val="center"/>
        <w:rPr>
          <w:rFonts w:ascii="Garamond" w:hAnsi="Garamond" w:cs="Arial"/>
          <w:b/>
          <w:i/>
        </w:rPr>
      </w:pPr>
      <w:r w:rsidRPr="000D585D">
        <w:rPr>
          <w:rFonts w:ascii="Garamond" w:hAnsi="Garamond" w:cs="Arial"/>
          <w:b/>
          <w:i/>
        </w:rPr>
        <w:lastRenderedPageBreak/>
        <w:t>D E C R E T A</w:t>
      </w:r>
    </w:p>
    <w:p w:rsidR="00976CD3" w:rsidRPr="000D585D" w:rsidRDefault="00976CD3" w:rsidP="001D534B">
      <w:pPr>
        <w:pStyle w:val="Paragrafoelenco"/>
        <w:numPr>
          <w:ilvl w:val="0"/>
          <w:numId w:val="4"/>
        </w:numPr>
        <w:spacing w:line="360" w:lineRule="auto"/>
        <w:jc w:val="both"/>
        <w:rPr>
          <w:rFonts w:ascii="Garamond" w:hAnsi="Garamond" w:cs="Arial"/>
          <w:sz w:val="22"/>
          <w:szCs w:val="22"/>
        </w:rPr>
      </w:pPr>
      <w:r w:rsidRPr="000D585D">
        <w:rPr>
          <w:rFonts w:ascii="Garamond" w:hAnsi="Garamond" w:cs="Arial"/>
          <w:sz w:val="22"/>
          <w:szCs w:val="22"/>
        </w:rPr>
        <w:t xml:space="preserve">di approvare la revisione n°1 del 05/05/2015 del Progetto Definitivo-Esecutivo denominato </w:t>
      </w:r>
      <w:r w:rsidR="00806132" w:rsidRPr="000D585D">
        <w:rPr>
          <w:rFonts w:ascii="Garamond" w:hAnsi="Garamond" w:cs="Arial"/>
          <w:sz w:val="22"/>
          <w:szCs w:val="22"/>
        </w:rPr>
        <w:t xml:space="preserve">LOTTO n°015 </w:t>
      </w:r>
      <w:r w:rsidRPr="000D585D">
        <w:rPr>
          <w:rFonts w:ascii="Garamond" w:hAnsi="Garamond" w:cs="Arial"/>
          <w:sz w:val="22"/>
          <w:szCs w:val="22"/>
        </w:rPr>
        <w:t>“</w:t>
      </w:r>
      <w:r w:rsidR="001D534B" w:rsidRPr="000D585D">
        <w:rPr>
          <w:rFonts w:ascii="Garamond" w:hAnsi="Garamond" w:cs="Arial"/>
          <w:sz w:val="22"/>
          <w:szCs w:val="22"/>
        </w:rPr>
        <w:t>LAVORI  PER IL RIPRISTINO DELLE SEZIONI DI DEFLUSSO DEL FIUME ALBEGNA - PROSECUZIONE DEI LAVORI DI RIMOZIONE MACRORINTERRI IN ALVEO -COMUNI DI ORBETELLO</w:t>
      </w:r>
      <w:r w:rsidRPr="000D585D">
        <w:rPr>
          <w:rFonts w:ascii="Garamond" w:hAnsi="Garamond" w:cs="Arial"/>
          <w:sz w:val="22"/>
          <w:szCs w:val="22"/>
        </w:rPr>
        <w:t>.” dell’importo complessivo di Euro 1.100.00,00 del 15/04/2015, costituito dai seguenti elaborati:</w:t>
      </w:r>
    </w:p>
    <w:tbl>
      <w:tblPr>
        <w:tblW w:w="7812" w:type="dxa"/>
        <w:tblInd w:w="55" w:type="dxa"/>
        <w:tblCellMar>
          <w:left w:w="70" w:type="dxa"/>
          <w:right w:w="70" w:type="dxa"/>
        </w:tblCellMar>
        <w:tblLook w:val="04A0" w:firstRow="1" w:lastRow="0" w:firstColumn="1" w:lastColumn="0" w:noHBand="0" w:noVBand="1"/>
      </w:tblPr>
      <w:tblGrid>
        <w:gridCol w:w="960"/>
        <w:gridCol w:w="493"/>
        <w:gridCol w:w="6365"/>
      </w:tblGrid>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A</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RELAZIONE GENERALE</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ELABORATI GRAFICI:</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C.1</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Corografia</w:t>
            </w:r>
            <w:r w:rsidR="009D49EE" w:rsidRPr="000D585D">
              <w:rPr>
                <w:rFonts w:ascii="Garamond" w:eastAsia="Times New Roman" w:hAnsi="Garamond" w:cs="Times New Roman"/>
                <w:lang w:eastAsia="it-IT"/>
              </w:rPr>
              <w:t xml:space="preserve"> </w:t>
            </w:r>
            <w:r w:rsidRPr="000D585D">
              <w:rPr>
                <w:rFonts w:ascii="Garamond" w:eastAsia="Times New Roman" w:hAnsi="Garamond" w:cs="Times New Roman"/>
                <w:lang w:eastAsia="it-IT"/>
              </w:rPr>
              <w:t xml:space="preserve"> - 1:25.000</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C.2</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Planimetria - 1:10.000</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C.3</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Planimetria - 1:4.000</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C.4</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Profilo longitudinale e sezioni di scavo 1 di 6</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C.5</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Sezioni di scavo 2 di 6</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C.6</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Sezioni di scavo 3 di 6</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C.7</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Sezioni di scavo 4 di 6</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C.8</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Sezioni di scavo 5 di 6</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C.9</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Sezioni di scavo 6 di 6</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C.10</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Layout di cantiere</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C.11</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Documentazione fotografica</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E</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PIANO DI MANUTENZIONE DELL'OPERA E DELLE SUE PARTI</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F</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PIANO DI SICUREZZA E DI COORDINAMENTO:</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F.1</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Analisi e valutazione dei rischi</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F.2</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Quadro di incidenza quantità della manodopera</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F.3</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Stima incidenza sicurezza</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F.4</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Fascicolo con caratteristiche dell'opera</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G</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bottom"/>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COMPUTO METRICO ESTIMATIVO E QUADRO ECONOMICO</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H</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bottom"/>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CRONOPROGRAMMA</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I</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bottom"/>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ELENCO PREZZI</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lang w:eastAsia="it-IT"/>
              </w:rPr>
            </w:pPr>
            <w:r w:rsidRPr="000D585D">
              <w:rPr>
                <w:rFonts w:ascii="Garamond" w:eastAsia="Times New Roman" w:hAnsi="Garamond" w:cs="Times New Roman"/>
                <w:b/>
                <w:bCs/>
                <w:lang w:eastAsia="it-IT"/>
              </w:rPr>
              <w:t>I.1</w:t>
            </w:r>
            <w:r w:rsidRPr="000D585D">
              <w:rPr>
                <w:rFonts w:ascii="Garamond" w:eastAsia="Times New Roman" w:hAnsi="Garamond" w:cs="Times New Roman"/>
                <w:lang w:eastAsia="it-IT"/>
              </w:rPr>
              <w:t xml:space="preserve"> </w:t>
            </w:r>
          </w:p>
        </w:tc>
        <w:tc>
          <w:tcPr>
            <w:tcW w:w="487" w:type="dxa"/>
            <w:tcBorders>
              <w:top w:val="nil"/>
              <w:left w:val="nil"/>
              <w:bottom w:val="nil"/>
              <w:right w:val="nil"/>
            </w:tcBorders>
            <w:shd w:val="clear" w:color="auto" w:fill="auto"/>
            <w:noWrap/>
            <w:vAlign w:val="bottom"/>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lang w:eastAsia="it-IT"/>
              </w:rPr>
            </w:pPr>
            <w:r w:rsidRPr="000D585D">
              <w:rPr>
                <w:rFonts w:ascii="Garamond" w:eastAsia="Times New Roman" w:hAnsi="Garamond" w:cs="Times New Roman"/>
                <w:lang w:eastAsia="it-IT"/>
              </w:rPr>
              <w:t>Analisi dei prezzi</w:t>
            </w:r>
          </w:p>
        </w:tc>
      </w:tr>
      <w:tr w:rsidR="00976CD3" w:rsidRPr="000D585D" w:rsidTr="00CB5C2F">
        <w:trPr>
          <w:trHeight w:val="255"/>
        </w:trPr>
        <w:tc>
          <w:tcPr>
            <w:tcW w:w="960"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Times New Roman"/>
                <w:b/>
                <w:bCs/>
                <w:lang w:eastAsia="it-IT"/>
              </w:rPr>
            </w:pPr>
            <w:r w:rsidRPr="000D585D">
              <w:rPr>
                <w:rFonts w:ascii="Garamond" w:eastAsia="Times New Roman" w:hAnsi="Garamond" w:cs="Times New Roman"/>
                <w:b/>
                <w:bCs/>
                <w:lang w:eastAsia="it-IT"/>
              </w:rPr>
              <w:t>L</w:t>
            </w:r>
          </w:p>
        </w:tc>
        <w:tc>
          <w:tcPr>
            <w:tcW w:w="487"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jc w:val="right"/>
              <w:rPr>
                <w:rFonts w:ascii="Garamond" w:eastAsia="Times New Roman" w:hAnsi="Garamond" w:cs="Arial"/>
                <w:lang w:eastAsia="it-IT"/>
              </w:rPr>
            </w:pPr>
            <w:r w:rsidRPr="000D585D">
              <w:rPr>
                <w:rFonts w:ascii="Garamond" w:eastAsia="Times New Roman" w:hAnsi="Garamond" w:cs="Arial"/>
                <w:lang w:eastAsia="it-IT"/>
              </w:rPr>
              <w:t>-</w:t>
            </w:r>
          </w:p>
        </w:tc>
        <w:tc>
          <w:tcPr>
            <w:tcW w:w="6365" w:type="dxa"/>
            <w:tcBorders>
              <w:top w:val="nil"/>
              <w:left w:val="nil"/>
              <w:bottom w:val="nil"/>
              <w:right w:val="nil"/>
            </w:tcBorders>
            <w:shd w:val="clear" w:color="auto" w:fill="auto"/>
            <w:noWrap/>
            <w:vAlign w:val="center"/>
            <w:hideMark/>
          </w:tcPr>
          <w:p w:rsidR="00976CD3" w:rsidRPr="000D585D" w:rsidRDefault="00976CD3" w:rsidP="00976CD3">
            <w:pPr>
              <w:spacing w:after="0" w:line="240" w:lineRule="auto"/>
              <w:ind w:left="284"/>
              <w:rPr>
                <w:rFonts w:ascii="Garamond" w:eastAsia="Times New Roman" w:hAnsi="Garamond" w:cs="Times New Roman"/>
                <w:b/>
                <w:bCs/>
                <w:lang w:eastAsia="it-IT"/>
              </w:rPr>
            </w:pPr>
            <w:r w:rsidRPr="000D585D">
              <w:rPr>
                <w:rFonts w:ascii="Garamond" w:eastAsia="Times New Roman" w:hAnsi="Garamond" w:cs="Times New Roman"/>
                <w:b/>
                <w:bCs/>
                <w:lang w:eastAsia="it-IT"/>
              </w:rPr>
              <w:t>SCHEMA DI CONTRATTO E CAPITOLATO SPECIALE D'APPALTO</w:t>
            </w:r>
          </w:p>
        </w:tc>
      </w:tr>
    </w:tbl>
    <w:p w:rsidR="00976CD3" w:rsidRPr="000D585D" w:rsidRDefault="00976CD3" w:rsidP="00976CD3">
      <w:pPr>
        <w:pStyle w:val="Paragrafoelenco"/>
        <w:spacing w:line="360" w:lineRule="auto"/>
        <w:ind w:left="284" w:hanging="283"/>
        <w:jc w:val="both"/>
        <w:rPr>
          <w:rFonts w:ascii="Garamond" w:hAnsi="Garamond" w:cs="Arial"/>
          <w:sz w:val="22"/>
          <w:szCs w:val="22"/>
        </w:rPr>
      </w:pPr>
    </w:p>
    <w:p w:rsidR="00976CD3" w:rsidRPr="000D585D" w:rsidRDefault="00976CD3" w:rsidP="0078650A">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 xml:space="preserve">di dichiarare </w:t>
      </w:r>
      <w:r w:rsidR="0078650A" w:rsidRPr="000D585D">
        <w:rPr>
          <w:rFonts w:ascii="Garamond" w:hAnsi="Garamond" w:cs="Arial"/>
          <w:sz w:val="22"/>
          <w:szCs w:val="22"/>
        </w:rPr>
        <w:t>l’intervento cantierabile;</w:t>
      </w:r>
    </w:p>
    <w:p w:rsidR="0078650A" w:rsidRPr="000D585D" w:rsidRDefault="0078650A" w:rsidP="0078650A">
      <w:pPr>
        <w:pStyle w:val="Paragrafoelenco"/>
        <w:numPr>
          <w:ilvl w:val="0"/>
          <w:numId w:val="3"/>
        </w:numPr>
        <w:spacing w:line="360" w:lineRule="auto"/>
        <w:ind w:left="284" w:hanging="283"/>
        <w:jc w:val="both"/>
        <w:rPr>
          <w:rFonts w:ascii="Garamond" w:hAnsi="Garamond" w:cs="Arial"/>
          <w:sz w:val="22"/>
          <w:szCs w:val="22"/>
        </w:rPr>
      </w:pPr>
      <w:r w:rsidRPr="000D585D">
        <w:rPr>
          <w:rFonts w:ascii="Garamond" w:hAnsi="Garamond" w:cs="Arial"/>
          <w:sz w:val="22"/>
          <w:szCs w:val="22"/>
        </w:rPr>
        <w:t>di dichiarare il presente decreto immediatamente eseguibile, prevedendone la pubblicazione sul sito internet del Consorzio.</w:t>
      </w:r>
    </w:p>
    <w:p w:rsidR="00976CD3" w:rsidRPr="000D585D" w:rsidRDefault="00976CD3" w:rsidP="00976CD3">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0D585D">
        <w:rPr>
          <w:rFonts w:ascii="Garamond" w:hAnsi="Garamond" w:cs="Arial"/>
          <w:b/>
          <w:kern w:val="1"/>
          <w:sz w:val="22"/>
          <w:szCs w:val="22"/>
        </w:rPr>
        <w:t xml:space="preserve">                                                                                                    </w:t>
      </w:r>
      <w:r w:rsidR="00CB5C2F" w:rsidRPr="000D585D">
        <w:rPr>
          <w:rFonts w:ascii="Garamond" w:hAnsi="Garamond" w:cs="Arial"/>
          <w:b/>
          <w:kern w:val="1"/>
          <w:sz w:val="22"/>
          <w:szCs w:val="22"/>
        </w:rPr>
        <w:t xml:space="preserve">                                </w:t>
      </w:r>
      <w:r w:rsidRPr="000D585D">
        <w:rPr>
          <w:rFonts w:ascii="Garamond" w:hAnsi="Garamond" w:cs="Arial"/>
          <w:b/>
          <w:kern w:val="1"/>
          <w:sz w:val="22"/>
          <w:szCs w:val="22"/>
        </w:rPr>
        <w:t xml:space="preserve"> IL </w:t>
      </w:r>
      <w:r w:rsidR="000D585D" w:rsidRPr="000D585D">
        <w:rPr>
          <w:rFonts w:ascii="Garamond" w:hAnsi="Garamond" w:cs="Arial"/>
          <w:b/>
          <w:kern w:val="1"/>
          <w:sz w:val="22"/>
          <w:szCs w:val="22"/>
        </w:rPr>
        <w:t>DIRETTORE GENERALE</w:t>
      </w:r>
    </w:p>
    <w:p w:rsidR="00AA0398" w:rsidRPr="000D585D" w:rsidRDefault="000D585D" w:rsidP="00CB5C2F">
      <w:pPr>
        <w:pStyle w:val="Corpodeltesto2"/>
        <w:tabs>
          <w:tab w:val="left" w:pos="558"/>
          <w:tab w:val="left" w:pos="918"/>
        </w:tabs>
        <w:spacing w:after="0" w:line="240" w:lineRule="auto"/>
        <w:ind w:left="6804" w:hanging="283"/>
        <w:jc w:val="both"/>
        <w:rPr>
          <w:rFonts w:ascii="Garamond" w:hAnsi="Garamond" w:cs="Garamond"/>
          <w:sz w:val="22"/>
          <w:szCs w:val="22"/>
        </w:rPr>
      </w:pPr>
      <w:r w:rsidRPr="000D585D">
        <w:rPr>
          <w:rFonts w:ascii="Garamond" w:hAnsi="Garamond" w:cs="Arial"/>
          <w:b/>
          <w:bCs/>
          <w:i/>
          <w:iCs/>
          <w:kern w:val="1"/>
          <w:sz w:val="22"/>
          <w:szCs w:val="22"/>
        </w:rPr>
        <w:t xml:space="preserve">   </w:t>
      </w:r>
      <w:r w:rsidR="00976CD3" w:rsidRPr="000D585D">
        <w:rPr>
          <w:rFonts w:ascii="Garamond" w:hAnsi="Garamond" w:cs="Arial"/>
          <w:b/>
          <w:bCs/>
          <w:i/>
          <w:iCs/>
          <w:kern w:val="1"/>
          <w:sz w:val="22"/>
          <w:szCs w:val="22"/>
        </w:rPr>
        <w:t xml:space="preserve"> </w:t>
      </w:r>
      <w:r w:rsidR="00976CD3" w:rsidRPr="000D585D">
        <w:rPr>
          <w:rFonts w:ascii="Garamond" w:hAnsi="Garamond" w:cs="Arial"/>
          <w:i/>
          <w:iCs/>
          <w:kern w:val="1"/>
          <w:sz w:val="22"/>
          <w:szCs w:val="22"/>
        </w:rPr>
        <w:t>(</w:t>
      </w:r>
      <w:r w:rsidRPr="000D585D">
        <w:rPr>
          <w:rFonts w:ascii="Garamond" w:hAnsi="Garamond" w:cs="Arial"/>
          <w:i/>
          <w:iCs/>
          <w:kern w:val="1"/>
          <w:sz w:val="22"/>
          <w:szCs w:val="22"/>
        </w:rPr>
        <w:t>Arch. Fabio Zappalorti</w:t>
      </w:r>
      <w:r w:rsidR="00976CD3" w:rsidRPr="000D585D">
        <w:rPr>
          <w:rFonts w:ascii="Garamond" w:hAnsi="Garamond" w:cs="Arial"/>
          <w:i/>
          <w:iCs/>
          <w:kern w:val="1"/>
          <w:sz w:val="22"/>
          <w:szCs w:val="22"/>
        </w:rPr>
        <w:t>)</w:t>
      </w:r>
    </w:p>
    <w:p w:rsidR="00B75392" w:rsidRPr="00AA0398" w:rsidRDefault="00AA0398" w:rsidP="00AA0398">
      <w:pPr>
        <w:tabs>
          <w:tab w:val="left" w:pos="2472"/>
        </w:tabs>
        <w:rPr>
          <w:rFonts w:ascii="Garamond" w:hAnsi="Garamond" w:cs="Garamond"/>
        </w:rPr>
      </w:pPr>
      <w:r>
        <w:rPr>
          <w:rFonts w:ascii="Garamond" w:hAnsi="Garamond" w:cs="Garamond"/>
        </w:rPr>
        <w:tab/>
      </w:r>
    </w:p>
    <w:sectPr w:rsidR="00B75392" w:rsidRPr="00AA0398" w:rsidSect="004D3401">
      <w:footerReference w:type="default" r:id="rId10"/>
      <w:pgSz w:w="11906" w:h="16838"/>
      <w:pgMar w:top="567" w:right="707" w:bottom="130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4A" w:rsidRDefault="004D764A" w:rsidP="00372E6B">
      <w:pPr>
        <w:spacing w:after="0" w:line="240" w:lineRule="auto"/>
      </w:pPr>
      <w:r>
        <w:separator/>
      </w:r>
    </w:p>
  </w:endnote>
  <w:endnote w:type="continuationSeparator" w:id="0">
    <w:p w:rsidR="004D764A" w:rsidRDefault="004D764A"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5A" w:rsidRDefault="009C2342" w:rsidP="004075F8">
    <w:pPr>
      <w:pStyle w:val="Pidipagina"/>
    </w:pPr>
    <w:r>
      <w:rPr>
        <w:noProof/>
        <w:lang w:eastAsia="it-IT"/>
      </w:rPr>
      <mc:AlternateContent>
        <mc:Choice Requires="wps">
          <w:drawing>
            <wp:anchor distT="4294967295" distB="4294967295" distL="114300" distR="114300" simplePos="0" relativeHeight="251663360" behindDoc="0" locked="0" layoutInCell="1" allowOverlap="1" wp14:anchorId="60DD746D" wp14:editId="2AC862A6">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rsidR="00961A5A">
      <w:t xml:space="preserve">                        </w:t>
    </w:r>
    <w:r w:rsidR="00961A5A">
      <w:rPr>
        <w:noProof/>
        <w:lang w:eastAsia="it-IT"/>
      </w:rPr>
      <w:t xml:space="preserve">  </w:t>
    </w:r>
  </w:p>
  <w:p w:rsidR="00961A5A" w:rsidRPr="004075F8" w:rsidRDefault="00961A5A" w:rsidP="00976CD3">
    <w:pPr>
      <w:pStyle w:val="Pidipagina"/>
      <w:rPr>
        <w:rFonts w:ascii="Garamond" w:hAnsi="Garamond"/>
        <w:i/>
        <w:color w:val="4D4D4D"/>
        <w:sz w:val="16"/>
        <w:szCs w:val="16"/>
      </w:rPr>
    </w:pPr>
    <w:r w:rsidRPr="004075F8">
      <w:rPr>
        <w:rFonts w:ascii="Garamond" w:hAnsi="Garamond"/>
        <w:i/>
        <w:color w:val="4D4D4D"/>
        <w:sz w:val="16"/>
        <w:szCs w:val="16"/>
      </w:rPr>
      <w:t xml:space="preserve">UFFICIO TECNICO - </w:t>
    </w:r>
    <w:r w:rsidRPr="004075F8">
      <w:rPr>
        <w:rFonts w:ascii="Garamond" w:hAnsi="Garamond"/>
        <w:i/>
        <w:color w:val="4D4D4D"/>
        <w:sz w:val="16"/>
        <w:szCs w:val="16"/>
      </w:rPr>
      <w:fldChar w:fldCharType="begin"/>
    </w:r>
    <w:r w:rsidRPr="004075F8">
      <w:rPr>
        <w:rFonts w:ascii="Garamond" w:hAnsi="Garamond"/>
        <w:i/>
        <w:color w:val="4D4D4D"/>
        <w:sz w:val="16"/>
        <w:szCs w:val="16"/>
      </w:rPr>
      <w:instrText xml:space="preserve"> DATE \@ "dd/MM/yy" </w:instrText>
    </w:r>
    <w:r w:rsidRPr="004075F8">
      <w:rPr>
        <w:rFonts w:ascii="Garamond" w:hAnsi="Garamond"/>
        <w:i/>
        <w:color w:val="4D4D4D"/>
        <w:sz w:val="16"/>
        <w:szCs w:val="16"/>
      </w:rPr>
      <w:fldChar w:fldCharType="separate"/>
    </w:r>
    <w:r w:rsidR="00997CCD">
      <w:rPr>
        <w:rFonts w:ascii="Garamond" w:hAnsi="Garamond"/>
        <w:i/>
        <w:noProof/>
        <w:color w:val="4D4D4D"/>
        <w:sz w:val="16"/>
        <w:szCs w:val="16"/>
      </w:rPr>
      <w:t>15/06/15</w:t>
    </w:r>
    <w:r w:rsidRPr="004075F8">
      <w:rPr>
        <w:rFonts w:ascii="Garamond" w:hAnsi="Garamond"/>
        <w:i/>
        <w:color w:val="4D4D4D"/>
        <w:sz w:val="16"/>
        <w:szCs w:val="16"/>
      </w:rPr>
      <w:fldChar w:fldCharType="end"/>
    </w:r>
    <w:r w:rsidRPr="004075F8">
      <w:rPr>
        <w:rFonts w:ascii="Garamond" w:hAnsi="Garamond"/>
        <w:i/>
        <w:color w:val="4D4D4D"/>
        <w:sz w:val="16"/>
        <w:szCs w:val="16"/>
      </w:rPr>
      <w:t xml:space="preserve"> – MP - </w:t>
    </w:r>
    <w:r w:rsidRPr="004075F8">
      <w:rPr>
        <w:rFonts w:ascii="Garamond" w:hAnsi="Garamond"/>
        <w:i/>
        <w:color w:val="4D4D4D"/>
        <w:sz w:val="16"/>
        <w:szCs w:val="16"/>
      </w:rPr>
      <w:fldChar w:fldCharType="begin"/>
    </w:r>
    <w:r w:rsidRPr="004075F8">
      <w:rPr>
        <w:rFonts w:ascii="Garamond" w:hAnsi="Garamond"/>
        <w:i/>
        <w:color w:val="4D4D4D"/>
        <w:sz w:val="16"/>
        <w:szCs w:val="16"/>
      </w:rPr>
      <w:instrText xml:space="preserve"> FILENAME  </w:instrText>
    </w:r>
    <w:r w:rsidRPr="004075F8">
      <w:rPr>
        <w:rFonts w:ascii="Garamond" w:hAnsi="Garamond"/>
        <w:i/>
        <w:color w:val="4D4D4D"/>
        <w:sz w:val="16"/>
        <w:szCs w:val="16"/>
      </w:rPr>
      <w:fldChar w:fldCharType="separate"/>
    </w:r>
    <w:r w:rsidR="00997CCD">
      <w:rPr>
        <w:rFonts w:ascii="Garamond" w:hAnsi="Garamond"/>
        <w:i/>
        <w:noProof/>
        <w:color w:val="4D4D4D"/>
        <w:sz w:val="16"/>
        <w:szCs w:val="16"/>
      </w:rPr>
      <w:t>Decreto Direttore Generale n. 5 del 08.06.2015 - approvazione def-esc rev 1 L 015_2.doc</w:t>
    </w:r>
    <w:r w:rsidRPr="004075F8">
      <w:rPr>
        <w:rFonts w:ascii="Garamond" w:hAnsi="Garamond"/>
        <w:i/>
        <w:color w:val="4D4D4D"/>
        <w:sz w:val="16"/>
        <w:szCs w:val="16"/>
      </w:rPr>
      <w:fldChar w:fldCharType="end"/>
    </w:r>
  </w:p>
  <w:p w:rsidR="00961A5A" w:rsidRPr="00577FBF" w:rsidRDefault="009C2342" w:rsidP="00030B11">
    <w:pPr>
      <w:ind w:hanging="720"/>
      <w:rPr>
        <w:rFonts w:ascii="Garamond" w:hAnsi="Garamond" w:cs="Garamond"/>
      </w:rPr>
    </w:pPr>
    <w:r>
      <w:rPr>
        <w:noProof/>
        <w:lang w:eastAsia="it-IT"/>
      </w:rPr>
      <mc:AlternateContent>
        <mc:Choice Requires="wps">
          <w:drawing>
            <wp:anchor distT="0" distB="0" distL="114300" distR="114300" simplePos="0" relativeHeight="251661312" behindDoc="1" locked="0" layoutInCell="1" allowOverlap="1" wp14:anchorId="647D471B" wp14:editId="351DB79E">
              <wp:simplePos x="0" y="0"/>
              <wp:positionH relativeFrom="column">
                <wp:posOffset>703580</wp:posOffset>
              </wp:positionH>
              <wp:positionV relativeFrom="paragraph">
                <wp:posOffset>5715</wp:posOffset>
              </wp:positionV>
              <wp:extent cx="1388745" cy="491490"/>
              <wp:effectExtent l="0" t="0" r="20955" b="228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91490"/>
                      </a:xfrm>
                      <a:prstGeom prst="rect">
                        <a:avLst/>
                      </a:prstGeom>
                      <a:solidFill>
                        <a:srgbClr val="FFFFFF"/>
                      </a:solidFill>
                      <a:ln w="9525">
                        <a:solidFill>
                          <a:schemeClr val="bg1"/>
                        </a:solidFill>
                        <a:miter lim="800000"/>
                        <a:headEnd/>
                        <a:tailEnd/>
                      </a:ln>
                    </wps:spPr>
                    <wps:txbx>
                      <w:txbxContent>
                        <w:p w:rsidR="00961A5A" w:rsidRDefault="00961A5A" w:rsidP="00976CD3">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05pt;height:36pt" o:ole="">
                                <v:imagedata r:id="rId1" o:title=""/>
                              </v:shape>
                              <o:OLEObject Type="Embed" ProgID="AcroExch.Document.11" ShapeID="_x0000_i1026" DrawAspect="Content" ObjectID="_1495882029"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5.4pt;margin-top:.45pt;width:109.35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" strokecolor="white [3212]">
              <v:textbox>
                <w:txbxContent>
                  <w:p w:rsidR="00961A5A" w:rsidRDefault="00961A5A" w:rsidP="00976CD3">
                    <w:r>
                      <w:object w:dxaOrig="12630" w:dyaOrig="8925">
                        <v:shape id="_x0000_i1025" type="#_x0000_t75" style="width:94.05pt;height:36pt" o:ole="">
                          <v:imagedata r:id="rId3" o:title=""/>
                        </v:shape>
                        <o:OLEObject Type="Embed" ProgID="AcroExch.Document.11" ShapeID="_x0000_i1025" DrawAspect="Content" ObjectID="_1495866758" r:id="rId4"/>
                      </w:object>
                    </w:r>
                  </w:p>
                </w:txbxContent>
              </v:textbox>
            </v:shape>
          </w:pict>
        </mc:Fallback>
      </mc:AlternateContent>
    </w:r>
    <w:r w:rsidR="00961A5A">
      <w:rPr>
        <w:noProof/>
        <w:lang w:eastAsia="it-IT"/>
      </w:rPr>
      <w:drawing>
        <wp:anchor distT="0" distB="0" distL="114300" distR="114300" simplePos="0" relativeHeight="251659264" behindDoc="0" locked="0" layoutInCell="1" allowOverlap="1" wp14:anchorId="5019F5F3" wp14:editId="0EFD450B">
          <wp:simplePos x="0" y="0"/>
          <wp:positionH relativeFrom="column">
            <wp:posOffset>-2540</wp:posOffset>
          </wp:positionH>
          <wp:positionV relativeFrom="paragraph">
            <wp:posOffset>80010</wp:posOffset>
          </wp:positionV>
          <wp:extent cx="707390" cy="336550"/>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a:ln>
                    <a:noFill/>
                  </a:ln>
                </pic:spPr>
              </pic:pic>
            </a:graphicData>
          </a:graphic>
        </wp:anchor>
      </w:drawing>
    </w:r>
    <w:r>
      <w:rPr>
        <w:noProof/>
        <w:lang w:eastAsia="it-IT"/>
      </w:rPr>
      <mc:AlternateContent>
        <mc:Choice Requires="wps">
          <w:drawing>
            <wp:anchor distT="0" distB="0" distL="114300" distR="114300" simplePos="0" relativeHeight="251657216" behindDoc="0" locked="0" layoutInCell="0" allowOverlap="1" wp14:anchorId="254E81B4" wp14:editId="4FD28D8A">
              <wp:simplePos x="0" y="0"/>
              <wp:positionH relativeFrom="page">
                <wp:posOffset>6486525</wp:posOffset>
              </wp:positionH>
              <wp:positionV relativeFrom="page">
                <wp:posOffset>9937115</wp:posOffset>
              </wp:positionV>
              <wp:extent cx="368300" cy="353060"/>
              <wp:effectExtent l="0" t="0" r="12700" b="27940"/>
              <wp:wrapNone/>
              <wp:docPr id="2" name="Angolo ripiegat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3060"/>
                      </a:xfrm>
                      <a:prstGeom prst="foldedCorner">
                        <a:avLst>
                          <a:gd name="adj" fmla="val 34560"/>
                        </a:avLst>
                      </a:prstGeom>
                      <a:solidFill>
                        <a:srgbClr val="FFFFFF"/>
                      </a:solidFill>
                      <a:ln w="3175">
                        <a:solidFill>
                          <a:srgbClr val="808080"/>
                        </a:solidFill>
                        <a:round/>
                        <a:headEnd/>
                        <a:tailEnd/>
                      </a:ln>
                    </wps:spPr>
                    <wps:txbx>
                      <w:txbxContent>
                        <w:p w:rsidR="00961A5A" w:rsidRDefault="00961A5A">
                          <w:pPr>
                            <w:jc w:val="center"/>
                          </w:pPr>
                          <w:r>
                            <w:fldChar w:fldCharType="begin"/>
                          </w:r>
                          <w:r>
                            <w:instrText>PAGE    \* MERGEFORMAT</w:instrText>
                          </w:r>
                          <w:r>
                            <w:fldChar w:fldCharType="separate"/>
                          </w:r>
                          <w:r w:rsidR="00997CCD" w:rsidRPr="00997CCD">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10" o:spid="_x0000_s1027" type="#_x0000_t65" style="position:absolute;margin-left:510.75pt;margin-top:782.45pt;width:29pt;height:2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" o:allowincell="f" adj="14135" strokecolor="gray" strokeweight=".25pt">
              <v:textbox>
                <w:txbxContent>
                  <w:p w:rsidR="00961A5A" w:rsidRDefault="00961A5A">
                    <w:pPr>
                      <w:jc w:val="center"/>
                    </w:pPr>
                    <w:r>
                      <w:fldChar w:fldCharType="begin"/>
                    </w:r>
                    <w:r>
                      <w:instrText>PAGE    \* MERGEFORMAT</w:instrText>
                    </w:r>
                    <w:r>
                      <w:fldChar w:fldCharType="separate"/>
                    </w:r>
                    <w:r w:rsidR="00997CCD" w:rsidRPr="00997CCD">
                      <w:rPr>
                        <w:noProof/>
                        <w:sz w:val="16"/>
                        <w:szCs w:val="16"/>
                      </w:rPr>
                      <w:t>2</w:t>
                    </w:r>
                    <w:r>
                      <w:rPr>
                        <w:noProof/>
                        <w:sz w:val="16"/>
                        <w:szCs w:val="16"/>
                      </w:rPr>
                      <w:fldChar w:fldCharType="end"/>
                    </w:r>
                  </w:p>
                </w:txbxContent>
              </v:textbox>
              <w10:wrap anchorx="page" anchory="page"/>
            </v:shape>
          </w:pict>
        </mc:Fallback>
      </mc:AlternateContent>
    </w:r>
  </w:p>
  <w:p w:rsidR="00961A5A" w:rsidRPr="00372E6B" w:rsidRDefault="00961A5A" w:rsidP="00372E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4A" w:rsidRDefault="004D764A" w:rsidP="00372E6B">
      <w:pPr>
        <w:spacing w:after="0" w:line="240" w:lineRule="auto"/>
      </w:pPr>
      <w:r>
        <w:separator/>
      </w:r>
    </w:p>
  </w:footnote>
  <w:footnote w:type="continuationSeparator" w:id="0">
    <w:p w:rsidR="004D764A" w:rsidRDefault="004D764A"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283"/>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30B11"/>
    <w:rsid w:val="00081D1C"/>
    <w:rsid w:val="000A1E76"/>
    <w:rsid w:val="000C41BC"/>
    <w:rsid w:val="000D3387"/>
    <w:rsid w:val="000D585D"/>
    <w:rsid w:val="000E4CC5"/>
    <w:rsid w:val="00126A15"/>
    <w:rsid w:val="00183370"/>
    <w:rsid w:val="001B57F8"/>
    <w:rsid w:val="001C0CFB"/>
    <w:rsid w:val="001D534B"/>
    <w:rsid w:val="001F1395"/>
    <w:rsid w:val="001F5B27"/>
    <w:rsid w:val="00254388"/>
    <w:rsid w:val="00254FC9"/>
    <w:rsid w:val="00271374"/>
    <w:rsid w:val="00284DC7"/>
    <w:rsid w:val="00287840"/>
    <w:rsid w:val="002A3B3D"/>
    <w:rsid w:val="002A553F"/>
    <w:rsid w:val="002C0F89"/>
    <w:rsid w:val="002C1900"/>
    <w:rsid w:val="002C557D"/>
    <w:rsid w:val="0030690E"/>
    <w:rsid w:val="003215E3"/>
    <w:rsid w:val="00332159"/>
    <w:rsid w:val="00333EB2"/>
    <w:rsid w:val="00356456"/>
    <w:rsid w:val="003607BE"/>
    <w:rsid w:val="00372E6B"/>
    <w:rsid w:val="00392D56"/>
    <w:rsid w:val="003A04F2"/>
    <w:rsid w:val="003A7452"/>
    <w:rsid w:val="003E0354"/>
    <w:rsid w:val="003E37F1"/>
    <w:rsid w:val="003F07AB"/>
    <w:rsid w:val="004075F8"/>
    <w:rsid w:val="004624D6"/>
    <w:rsid w:val="00465063"/>
    <w:rsid w:val="00471D8C"/>
    <w:rsid w:val="004D3401"/>
    <w:rsid w:val="004D764A"/>
    <w:rsid w:val="0050362F"/>
    <w:rsid w:val="005404C8"/>
    <w:rsid w:val="00577FBF"/>
    <w:rsid w:val="005B6AA2"/>
    <w:rsid w:val="005D2814"/>
    <w:rsid w:val="00614D55"/>
    <w:rsid w:val="0062562A"/>
    <w:rsid w:val="00667BD8"/>
    <w:rsid w:val="006D10A5"/>
    <w:rsid w:val="006D4FA8"/>
    <w:rsid w:val="006E744E"/>
    <w:rsid w:val="006F2786"/>
    <w:rsid w:val="00751518"/>
    <w:rsid w:val="00751E0D"/>
    <w:rsid w:val="00751EF5"/>
    <w:rsid w:val="00763C10"/>
    <w:rsid w:val="00766E93"/>
    <w:rsid w:val="0078650A"/>
    <w:rsid w:val="007A6184"/>
    <w:rsid w:val="007A6C41"/>
    <w:rsid w:val="007B0A3A"/>
    <w:rsid w:val="007F2D11"/>
    <w:rsid w:val="00806132"/>
    <w:rsid w:val="00834305"/>
    <w:rsid w:val="00851019"/>
    <w:rsid w:val="0086577E"/>
    <w:rsid w:val="008E3118"/>
    <w:rsid w:val="00961A5A"/>
    <w:rsid w:val="00976CD3"/>
    <w:rsid w:val="00990581"/>
    <w:rsid w:val="00997CCD"/>
    <w:rsid w:val="009B0480"/>
    <w:rsid w:val="009B3C24"/>
    <w:rsid w:val="009C2342"/>
    <w:rsid w:val="009D12C9"/>
    <w:rsid w:val="009D49EE"/>
    <w:rsid w:val="009F15B0"/>
    <w:rsid w:val="00A36BB7"/>
    <w:rsid w:val="00A75668"/>
    <w:rsid w:val="00A84C95"/>
    <w:rsid w:val="00AA0398"/>
    <w:rsid w:val="00AB17C5"/>
    <w:rsid w:val="00AE35FF"/>
    <w:rsid w:val="00AE62EB"/>
    <w:rsid w:val="00B75392"/>
    <w:rsid w:val="00BB7F15"/>
    <w:rsid w:val="00C342B1"/>
    <w:rsid w:val="00C343F5"/>
    <w:rsid w:val="00C81903"/>
    <w:rsid w:val="00CB5C2F"/>
    <w:rsid w:val="00CD1069"/>
    <w:rsid w:val="00CD23D7"/>
    <w:rsid w:val="00D33F1D"/>
    <w:rsid w:val="00D41B76"/>
    <w:rsid w:val="00D84D7D"/>
    <w:rsid w:val="00DB2201"/>
    <w:rsid w:val="00DD1B54"/>
    <w:rsid w:val="00DF3EDA"/>
    <w:rsid w:val="00E037B6"/>
    <w:rsid w:val="00E06222"/>
    <w:rsid w:val="00E40B59"/>
    <w:rsid w:val="00E61F8A"/>
    <w:rsid w:val="00E71F40"/>
    <w:rsid w:val="00E77936"/>
    <w:rsid w:val="00EB5B77"/>
    <w:rsid w:val="00F03607"/>
    <w:rsid w:val="00F11040"/>
    <w:rsid w:val="00F17F93"/>
    <w:rsid w:val="00F71E35"/>
    <w:rsid w:val="00F914F8"/>
    <w:rsid w:val="00FD3F0F"/>
    <w:rsid w:val="00FE55FC"/>
    <w:rsid w:val="00FE64BF"/>
    <w:rsid w:val="00FF3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7431">
      <w:bodyDiv w:val="1"/>
      <w:marLeft w:val="0"/>
      <w:marRight w:val="0"/>
      <w:marTop w:val="0"/>
      <w:marBottom w:val="0"/>
      <w:divBdr>
        <w:top w:val="none" w:sz="0" w:space="0" w:color="auto"/>
        <w:left w:val="none" w:sz="0" w:space="0" w:color="auto"/>
        <w:bottom w:val="none" w:sz="0" w:space="0" w:color="auto"/>
        <w:right w:val="none" w:sz="0" w:space="0" w:color="auto"/>
      </w:divBdr>
    </w:div>
    <w:div w:id="6750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oleObject" Target="embeddings/oleObject1.bin"/><Relationship Id="rId1" Type="http://schemas.openxmlformats.org/officeDocument/2006/relationships/image" Target="media/image2.e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1143</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Consorzio 6 Toscana Sud</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Zappalorti</dc:creator>
  <cp:lastModifiedBy>tenerini</cp:lastModifiedBy>
  <cp:revision>10</cp:revision>
  <cp:lastPrinted>2015-06-15T12:01:00Z</cp:lastPrinted>
  <dcterms:created xsi:type="dcterms:W3CDTF">2015-06-08T11:01:00Z</dcterms:created>
  <dcterms:modified xsi:type="dcterms:W3CDTF">2015-06-15T12:01:00Z</dcterms:modified>
</cp:coreProperties>
</file>