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43" w:rsidRPr="00392D56" w:rsidRDefault="007C5FEF"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58240" behindDoc="0" locked="0" layoutInCell="1" allowOverlap="1">
            <wp:simplePos x="0" y="0"/>
            <wp:positionH relativeFrom="margin">
              <wp:posOffset>-60960</wp:posOffset>
            </wp:positionH>
            <wp:positionV relativeFrom="paragraph">
              <wp:posOffset>-15875</wp:posOffset>
            </wp:positionV>
            <wp:extent cx="1215390" cy="798195"/>
            <wp:effectExtent l="0" t="0" r="0" b="0"/>
            <wp:wrapNone/>
            <wp:docPr id="3"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anchor>
        </w:drawing>
      </w:r>
      <w:r w:rsidR="00282E43" w:rsidRPr="00271374">
        <w:rPr>
          <w:rFonts w:ascii="Garamond" w:hAnsi="Garamond" w:cs="Garamond"/>
          <w:b w:val="0"/>
          <w:bCs w:val="0"/>
          <w:color w:val="2E74B5"/>
          <w:w w:val="130"/>
          <w:sz w:val="40"/>
          <w:szCs w:val="40"/>
        </w:rPr>
        <w:t>Consorzio 6 Toscana Sud</w:t>
      </w:r>
    </w:p>
    <w:p w:rsidR="00282E43" w:rsidRDefault="00282E4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282E43" w:rsidRDefault="00282E43"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9"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282E43" w:rsidRPr="00332159" w:rsidRDefault="00282E43"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282E43" w:rsidRPr="00834305" w:rsidRDefault="00282E43"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282E43" w:rsidRDefault="00282E43" w:rsidP="00472A1E">
      <w:pPr>
        <w:pStyle w:val="Corpodeltesto2"/>
        <w:ind w:left="284" w:hanging="283"/>
        <w:jc w:val="center"/>
        <w:rPr>
          <w:rFonts w:ascii="Garamond" w:hAnsi="Garamond" w:cs="Arial"/>
          <w:b/>
          <w:bCs/>
          <w:sz w:val="26"/>
          <w:szCs w:val="26"/>
          <w:u w:val="double"/>
        </w:rPr>
      </w:pPr>
    </w:p>
    <w:p w:rsidR="000A38D5" w:rsidRPr="00F615D0" w:rsidRDefault="000A38D5" w:rsidP="000A38D5">
      <w:pPr>
        <w:pStyle w:val="Corpodeltesto2"/>
        <w:ind w:left="284" w:hanging="283"/>
        <w:rPr>
          <w:rFonts w:ascii="Garamond" w:hAnsi="Garamond" w:cs="Arial"/>
          <w:b/>
          <w:bCs/>
          <w:sz w:val="32"/>
          <w:szCs w:val="26"/>
          <w:u w:val="double"/>
        </w:rPr>
      </w:pPr>
      <w:r w:rsidRPr="00F615D0">
        <w:rPr>
          <w:rFonts w:ascii="Garamond" w:hAnsi="Garamond" w:cs="Arial"/>
          <w:b/>
          <w:bCs/>
          <w:sz w:val="32"/>
          <w:szCs w:val="26"/>
          <w:u w:val="double"/>
        </w:rPr>
        <w:t>DIRETTORE GENERALE</w:t>
      </w:r>
    </w:p>
    <w:p w:rsidR="000A38D5" w:rsidRDefault="000A38D5" w:rsidP="000A38D5">
      <w:pPr>
        <w:pStyle w:val="Corpodeltesto2"/>
        <w:rPr>
          <w:rFonts w:ascii="Garamond" w:hAnsi="Garamond" w:cs="Arial"/>
          <w:b/>
          <w:bCs/>
          <w:sz w:val="26"/>
          <w:szCs w:val="26"/>
          <w:u w:val="double"/>
        </w:rPr>
      </w:pPr>
    </w:p>
    <w:p w:rsidR="000A38D5" w:rsidRPr="008B4185" w:rsidRDefault="000A38D5" w:rsidP="000A38D5">
      <w:pPr>
        <w:pStyle w:val="Corpodeltesto2"/>
        <w:rPr>
          <w:rFonts w:ascii="Garamond" w:hAnsi="Garamond" w:cs="Arial"/>
          <w:b/>
          <w:bCs/>
          <w:sz w:val="32"/>
          <w:szCs w:val="26"/>
          <w:u w:val="double"/>
        </w:rPr>
      </w:pPr>
      <w:r w:rsidRPr="008B4185">
        <w:rPr>
          <w:rFonts w:ascii="Garamond" w:hAnsi="Garamond" w:cs="Arial"/>
          <w:b/>
          <w:bCs/>
          <w:sz w:val="32"/>
          <w:szCs w:val="26"/>
          <w:u w:val="double"/>
        </w:rPr>
        <w:t xml:space="preserve">Decreto  N. </w:t>
      </w:r>
      <w:r w:rsidR="009D63F3">
        <w:rPr>
          <w:rFonts w:ascii="Garamond" w:hAnsi="Garamond" w:cs="Arial"/>
          <w:b/>
          <w:bCs/>
          <w:sz w:val="32"/>
          <w:szCs w:val="26"/>
          <w:u w:val="double"/>
        </w:rPr>
        <w:t xml:space="preserve">  68</w:t>
      </w:r>
      <w:r w:rsidRPr="008B4185">
        <w:rPr>
          <w:rFonts w:ascii="Garamond" w:hAnsi="Garamond" w:cs="Arial"/>
          <w:b/>
          <w:bCs/>
          <w:sz w:val="32"/>
          <w:szCs w:val="26"/>
          <w:u w:val="double"/>
        </w:rPr>
        <w:t xml:space="preserve">   – Data Adozione   </w:t>
      </w:r>
      <w:r w:rsidR="009D63F3">
        <w:rPr>
          <w:rFonts w:ascii="Garamond" w:hAnsi="Garamond" w:cs="Arial"/>
          <w:b/>
          <w:bCs/>
          <w:sz w:val="32"/>
          <w:szCs w:val="26"/>
          <w:u w:val="double"/>
        </w:rPr>
        <w:t>17/08/</w:t>
      </w:r>
      <w:r w:rsidRPr="008B4185">
        <w:rPr>
          <w:rFonts w:ascii="Garamond" w:hAnsi="Garamond" w:cs="Arial"/>
          <w:b/>
          <w:bCs/>
          <w:sz w:val="32"/>
          <w:szCs w:val="26"/>
          <w:u w:val="double"/>
        </w:rPr>
        <w:t>2015</w:t>
      </w:r>
    </w:p>
    <w:p w:rsidR="000A38D5" w:rsidRPr="009F4503" w:rsidRDefault="000A38D5" w:rsidP="000A38D5">
      <w:pPr>
        <w:pStyle w:val="Corpodeltesto2"/>
        <w:rPr>
          <w:rFonts w:ascii="Garamond" w:hAnsi="Garamond" w:cs="Arial"/>
          <w:spacing w:val="10"/>
          <w:sz w:val="26"/>
          <w:szCs w:val="26"/>
        </w:rPr>
      </w:pPr>
      <w:r w:rsidRPr="009F4503">
        <w:rPr>
          <w:rFonts w:ascii="Garamond" w:hAnsi="Garamond" w:cs="Arial"/>
          <w:spacing w:val="10"/>
          <w:sz w:val="26"/>
          <w:szCs w:val="26"/>
        </w:rPr>
        <w:t xml:space="preserve">Atto Pubblicato su Banca Dati escluso/i allegato/i </w:t>
      </w:r>
    </w:p>
    <w:p w:rsidR="000A38D5" w:rsidRDefault="000A38D5" w:rsidP="000A38D5">
      <w:pPr>
        <w:pStyle w:val="Corpodeltesto2"/>
        <w:rPr>
          <w:rFonts w:ascii="Garamond" w:hAnsi="Garamond" w:cs="Arial"/>
          <w:b/>
          <w:bCs/>
          <w:sz w:val="26"/>
          <w:szCs w:val="26"/>
          <w:u w:val="double"/>
        </w:rPr>
      </w:pPr>
    </w:p>
    <w:p w:rsidR="00537A56" w:rsidRDefault="000A38D5" w:rsidP="00FD3F57">
      <w:pPr>
        <w:pStyle w:val="Titolo1"/>
        <w:spacing w:line="276" w:lineRule="auto"/>
        <w:jc w:val="both"/>
        <w:rPr>
          <w:rFonts w:ascii="Garamond" w:hAnsi="Garamond" w:cs="Arial"/>
          <w:bCs w:val="0"/>
          <w:spacing w:val="10"/>
          <w:sz w:val="24"/>
          <w:szCs w:val="20"/>
        </w:rPr>
      </w:pPr>
      <w:r w:rsidRPr="00FD3F57">
        <w:rPr>
          <w:rFonts w:ascii="Garamond" w:hAnsi="Garamond" w:cs="Arial"/>
          <w:bCs w:val="0"/>
          <w:spacing w:val="10"/>
          <w:sz w:val="24"/>
          <w:szCs w:val="20"/>
        </w:rPr>
        <w:t>OGGETTO:</w:t>
      </w:r>
      <w:r w:rsidR="007179E2" w:rsidRPr="007179E2">
        <w:rPr>
          <w:rFonts w:ascii="Garamond" w:hAnsi="Garamond" w:cs="Arial"/>
          <w:bCs w:val="0"/>
          <w:i/>
          <w:spacing w:val="10"/>
          <w:sz w:val="24"/>
          <w:szCs w:val="20"/>
        </w:rPr>
        <w:t xml:space="preserve"> </w:t>
      </w:r>
      <w:r w:rsidR="007179E2" w:rsidRPr="00CE6BAB">
        <w:rPr>
          <w:rFonts w:ascii="Garamond" w:hAnsi="Garamond" w:cs="Arial"/>
          <w:bCs w:val="0"/>
          <w:i/>
          <w:spacing w:val="10"/>
          <w:sz w:val="24"/>
          <w:szCs w:val="20"/>
        </w:rPr>
        <w:t>CHIUSURA DEL PROCEDIMENTO</w:t>
      </w:r>
      <w:r w:rsidR="00A24858">
        <w:rPr>
          <w:rFonts w:ascii="Garamond" w:hAnsi="Garamond" w:cs="Arial"/>
          <w:bCs w:val="0"/>
          <w:i/>
          <w:spacing w:val="10"/>
          <w:sz w:val="24"/>
          <w:szCs w:val="20"/>
        </w:rPr>
        <w:t xml:space="preserve"> AMMINISTRATIVO</w:t>
      </w:r>
      <w:r w:rsidR="007179E2" w:rsidRPr="00CE6BAB">
        <w:rPr>
          <w:rFonts w:ascii="Garamond" w:hAnsi="Garamond" w:cs="Arial"/>
          <w:bCs w:val="0"/>
          <w:i/>
          <w:spacing w:val="10"/>
          <w:sz w:val="24"/>
          <w:szCs w:val="20"/>
        </w:rPr>
        <w:t xml:space="preserve"> CON LA NON APPROVAZIONE DEL PROGETTO DEFINITIVO – ESECUTIVO</w:t>
      </w:r>
      <w:r w:rsidR="007179E2">
        <w:rPr>
          <w:rFonts w:ascii="Garamond" w:hAnsi="Garamond" w:cs="Arial"/>
          <w:bCs w:val="0"/>
          <w:i/>
          <w:spacing w:val="10"/>
          <w:sz w:val="24"/>
          <w:szCs w:val="20"/>
        </w:rPr>
        <w:t xml:space="preserve"> </w:t>
      </w:r>
      <w:r w:rsidR="007179E2" w:rsidRPr="007179E2">
        <w:rPr>
          <w:rFonts w:ascii="Garamond" w:hAnsi="Garamond" w:cs="Arial"/>
          <w:bCs w:val="0"/>
          <w:spacing w:val="10"/>
          <w:sz w:val="24"/>
          <w:szCs w:val="20"/>
        </w:rPr>
        <w:t>DI CUI ALLA</w:t>
      </w:r>
      <w:r w:rsidRPr="00FD3F57">
        <w:rPr>
          <w:rFonts w:ascii="Garamond" w:hAnsi="Garamond" w:cs="Arial"/>
          <w:bCs w:val="0"/>
          <w:spacing w:val="10"/>
          <w:sz w:val="24"/>
          <w:szCs w:val="20"/>
        </w:rPr>
        <w:t xml:space="preserve"> </w:t>
      </w:r>
      <w:r w:rsidR="00537A56" w:rsidRPr="00537A56">
        <w:rPr>
          <w:rFonts w:ascii="Garamond" w:hAnsi="Garamond" w:cs="Arial"/>
          <w:bCs w:val="0"/>
          <w:spacing w:val="10"/>
          <w:sz w:val="24"/>
          <w:szCs w:val="20"/>
        </w:rPr>
        <w:t>PERIZIA N° 204-2°Str - TORRENTE MAIANO - LAVORI RIPRISTINO E POTENZIAMENTO DEL GUADO ESISTENTE SULLA  S.C. DI PIAN DEI CANONICI - COMUNE DI SCANSANO.</w:t>
      </w:r>
    </w:p>
    <w:p w:rsidR="000A38D5" w:rsidRDefault="000A38D5" w:rsidP="000A38D5">
      <w:pPr>
        <w:pStyle w:val="Corpodeltesto2"/>
        <w:spacing w:line="360" w:lineRule="auto"/>
        <w:jc w:val="both"/>
        <w:rPr>
          <w:rFonts w:ascii="Garamond" w:hAnsi="Garamond" w:cs="Arial"/>
          <w:b/>
          <w:bCs/>
          <w:sz w:val="26"/>
          <w:szCs w:val="26"/>
        </w:rPr>
      </w:pPr>
    </w:p>
    <w:p w:rsidR="000A38D5" w:rsidRPr="009C5921" w:rsidRDefault="000A38D5" w:rsidP="000A38D5">
      <w:pPr>
        <w:pStyle w:val="Corpodeltesto2"/>
        <w:spacing w:line="360" w:lineRule="auto"/>
        <w:jc w:val="both"/>
        <w:rPr>
          <w:rFonts w:ascii="Garamond" w:hAnsi="Garamond" w:cs="Arial"/>
          <w:b/>
          <w:spacing w:val="10"/>
          <w:sz w:val="24"/>
        </w:rPr>
      </w:pPr>
    </w:p>
    <w:p w:rsidR="000A38D5" w:rsidRPr="00281D48" w:rsidRDefault="000A38D5" w:rsidP="000A38D5">
      <w:pPr>
        <w:pStyle w:val="Corpodeltesto2"/>
        <w:spacing w:line="360" w:lineRule="auto"/>
        <w:rPr>
          <w:rFonts w:ascii="Garamond" w:hAnsi="Garamond" w:cs="Arial"/>
          <w:b/>
          <w:bCs/>
          <w:sz w:val="36"/>
          <w:szCs w:val="26"/>
          <w:u w:val="double"/>
        </w:rPr>
      </w:pPr>
    </w:p>
    <w:p w:rsidR="000A38D5" w:rsidRDefault="000A38D5" w:rsidP="000A38D5">
      <w:pPr>
        <w:pStyle w:val="Corpodeltesto2"/>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rPr>
          <w:rFonts w:ascii="Garamond" w:hAnsi="Garamond" w:cs="Arial"/>
          <w:b/>
          <w:bCs/>
          <w:sz w:val="26"/>
          <w:szCs w:val="26"/>
          <w:u w:val="double"/>
        </w:rPr>
      </w:pPr>
    </w:p>
    <w:p w:rsidR="000A38D5" w:rsidRDefault="000A38D5" w:rsidP="000A38D5">
      <w:pPr>
        <w:pStyle w:val="Corpodeltesto2"/>
        <w:ind w:left="284" w:hanging="283"/>
        <w:rPr>
          <w:rFonts w:ascii="Garamond" w:hAnsi="Garamond" w:cs="Arial"/>
          <w:b/>
          <w:bCs/>
          <w:sz w:val="26"/>
          <w:szCs w:val="26"/>
        </w:rPr>
      </w:pPr>
      <w:r w:rsidRPr="00F615D0">
        <w:rPr>
          <w:rFonts w:ascii="Garamond" w:hAnsi="Garamond" w:cs="Arial"/>
          <w:b/>
          <w:bCs/>
          <w:sz w:val="26"/>
          <w:szCs w:val="26"/>
        </w:rPr>
        <w:t>Numero proposta:   -</w:t>
      </w:r>
    </w:p>
    <w:p w:rsidR="000A38D5" w:rsidRDefault="000A38D5" w:rsidP="000A38D5">
      <w:pPr>
        <w:pStyle w:val="Corpodeltesto2"/>
        <w:ind w:left="284" w:hanging="283"/>
        <w:rPr>
          <w:rFonts w:ascii="Garamond" w:hAnsi="Garamond" w:cs="Arial"/>
          <w:b/>
          <w:bCs/>
          <w:sz w:val="26"/>
          <w:szCs w:val="26"/>
          <w:u w:val="double"/>
        </w:rPr>
      </w:pPr>
      <w:r>
        <w:t xml:space="preserve">           </w:t>
      </w:r>
    </w:p>
    <w:p w:rsidR="000A38D5" w:rsidRDefault="000A38D5" w:rsidP="00FD3F57">
      <w:pPr>
        <w:pStyle w:val="Corpodeltesto2"/>
        <w:rPr>
          <w:rFonts w:ascii="Garamond" w:hAnsi="Garamond" w:cs="Arial"/>
          <w:b/>
          <w:bCs/>
          <w:sz w:val="26"/>
          <w:szCs w:val="26"/>
          <w:u w:val="double"/>
        </w:rPr>
      </w:pPr>
    </w:p>
    <w:p w:rsidR="00FD3F57" w:rsidRDefault="00FD3F57" w:rsidP="00FD3F57">
      <w:pPr>
        <w:pStyle w:val="Corpodeltesto2"/>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spacing w:after="0" w:line="240" w:lineRule="auto"/>
        <w:jc w:val="center"/>
        <w:rPr>
          <w:rFonts w:ascii="Garamond" w:hAnsi="Garamond" w:cs="Arial"/>
          <w:b/>
          <w:bCs/>
          <w:sz w:val="24"/>
          <w:szCs w:val="24"/>
          <w:u w:val="double"/>
        </w:rPr>
      </w:pPr>
      <w:r w:rsidRPr="00E206C7">
        <w:rPr>
          <w:rFonts w:ascii="Garamond" w:hAnsi="Garamond" w:cs="Arial"/>
          <w:b/>
          <w:bCs/>
          <w:sz w:val="24"/>
          <w:szCs w:val="24"/>
          <w:u w:val="double"/>
        </w:rPr>
        <w:lastRenderedPageBreak/>
        <w:t>DE</w:t>
      </w:r>
      <w:r>
        <w:rPr>
          <w:rFonts w:ascii="Garamond" w:hAnsi="Garamond" w:cs="Arial"/>
          <w:b/>
          <w:bCs/>
          <w:sz w:val="24"/>
          <w:szCs w:val="24"/>
          <w:u w:val="double"/>
        </w:rPr>
        <w:t>CRETO</w:t>
      </w:r>
      <w:r w:rsidRPr="00E206C7">
        <w:rPr>
          <w:rFonts w:ascii="Garamond" w:hAnsi="Garamond" w:cs="Arial"/>
          <w:b/>
          <w:bCs/>
          <w:sz w:val="24"/>
          <w:szCs w:val="24"/>
          <w:u w:val="double"/>
        </w:rPr>
        <w:t xml:space="preserve"> DEL DIRETTORE  GENERALE N. </w:t>
      </w:r>
      <w:r w:rsidR="009D63F3">
        <w:rPr>
          <w:rFonts w:ascii="Garamond" w:hAnsi="Garamond" w:cs="Arial"/>
          <w:b/>
          <w:bCs/>
          <w:sz w:val="24"/>
          <w:szCs w:val="24"/>
          <w:u w:val="double"/>
        </w:rPr>
        <w:t>68</w:t>
      </w:r>
      <w:r>
        <w:rPr>
          <w:rFonts w:ascii="Garamond" w:hAnsi="Garamond" w:cs="Arial"/>
          <w:b/>
          <w:bCs/>
          <w:sz w:val="24"/>
          <w:szCs w:val="24"/>
          <w:u w:val="double"/>
        </w:rPr>
        <w:t xml:space="preserve"> DEL  </w:t>
      </w:r>
      <w:r w:rsidR="009D63F3">
        <w:rPr>
          <w:rFonts w:ascii="Garamond" w:hAnsi="Garamond" w:cs="Arial"/>
          <w:b/>
          <w:bCs/>
          <w:sz w:val="24"/>
          <w:szCs w:val="24"/>
          <w:u w:val="double"/>
        </w:rPr>
        <w:t>17</w:t>
      </w:r>
      <w:r>
        <w:rPr>
          <w:rFonts w:ascii="Garamond" w:hAnsi="Garamond" w:cs="Arial"/>
          <w:b/>
          <w:bCs/>
          <w:sz w:val="24"/>
          <w:szCs w:val="24"/>
          <w:u w:val="double"/>
        </w:rPr>
        <w:t xml:space="preserve"> </w:t>
      </w:r>
      <w:r w:rsidR="009D63F3">
        <w:rPr>
          <w:rFonts w:ascii="Garamond" w:hAnsi="Garamond" w:cs="Arial"/>
          <w:b/>
          <w:bCs/>
          <w:sz w:val="24"/>
          <w:szCs w:val="24"/>
          <w:u w:val="double"/>
        </w:rPr>
        <w:t>AGOSTO</w:t>
      </w:r>
      <w:r w:rsidRPr="00E206C7">
        <w:rPr>
          <w:rFonts w:ascii="Garamond" w:hAnsi="Garamond" w:cs="Arial"/>
          <w:b/>
          <w:bCs/>
          <w:sz w:val="24"/>
          <w:szCs w:val="24"/>
          <w:u w:val="double"/>
        </w:rPr>
        <w:t xml:space="preserve"> 2015</w:t>
      </w:r>
    </w:p>
    <w:p w:rsidR="000A38D5" w:rsidRPr="00E206C7" w:rsidRDefault="000A38D5" w:rsidP="000A38D5">
      <w:pPr>
        <w:spacing w:after="0" w:line="240" w:lineRule="auto"/>
        <w:rPr>
          <w:rFonts w:ascii="Garamond" w:hAnsi="Garamond" w:cs="Arial"/>
          <w:b/>
          <w:bCs/>
          <w:sz w:val="24"/>
          <w:szCs w:val="24"/>
          <w:u w:val="double"/>
        </w:rPr>
      </w:pPr>
    </w:p>
    <w:p w:rsidR="000A38D5" w:rsidRPr="00E206C7" w:rsidRDefault="000A38D5" w:rsidP="000A38D5">
      <w:pPr>
        <w:spacing w:line="360" w:lineRule="exact"/>
        <w:ind w:left="189"/>
        <w:jc w:val="both"/>
        <w:rPr>
          <w:rFonts w:ascii="Garamond" w:hAnsi="Garamond" w:cs="Arial"/>
        </w:rPr>
      </w:pPr>
      <w:r w:rsidRPr="00E206C7">
        <w:rPr>
          <w:rFonts w:ascii="Garamond" w:hAnsi="Garamond" w:cs="Arial"/>
        </w:rPr>
        <w:t xml:space="preserve">L’anno duemilaquindici il giorno </w:t>
      </w:r>
      <w:r w:rsidR="009D63F3">
        <w:rPr>
          <w:rFonts w:ascii="Garamond" w:hAnsi="Garamond" w:cs="Arial"/>
        </w:rPr>
        <w:t>17</w:t>
      </w:r>
      <w:r w:rsidRPr="00E206C7">
        <w:rPr>
          <w:rFonts w:ascii="Garamond" w:hAnsi="Garamond" w:cs="Arial"/>
        </w:rPr>
        <w:t xml:space="preserve"> del mese di</w:t>
      </w:r>
      <w:r>
        <w:rPr>
          <w:rFonts w:ascii="Garamond" w:hAnsi="Garamond" w:cs="Arial"/>
        </w:rPr>
        <w:t xml:space="preserve"> </w:t>
      </w:r>
      <w:r w:rsidR="00973E7A">
        <w:rPr>
          <w:rFonts w:ascii="Garamond" w:hAnsi="Garamond" w:cs="Arial"/>
        </w:rPr>
        <w:t>Agosto</w:t>
      </w:r>
      <w:r w:rsidRPr="00E206C7">
        <w:rPr>
          <w:rFonts w:ascii="Garamond" w:hAnsi="Garamond" w:cs="Arial"/>
        </w:rPr>
        <w:t xml:space="preserve"> alle ore </w:t>
      </w:r>
      <w:r w:rsidRPr="009D63F3">
        <w:rPr>
          <w:rFonts w:ascii="Garamond" w:hAnsi="Garamond" w:cs="Arial"/>
        </w:rPr>
        <w:t>10.00</w:t>
      </w:r>
      <w:r w:rsidRPr="00E206C7">
        <w:rPr>
          <w:rFonts w:ascii="Garamond" w:hAnsi="Garamond" w:cs="Arial"/>
          <w:shd w:val="clear" w:color="auto" w:fill="FFFFFF"/>
        </w:rPr>
        <w:t xml:space="preserve"> </w:t>
      </w:r>
      <w:r w:rsidRPr="00E206C7">
        <w:rPr>
          <w:rFonts w:ascii="Garamond" w:hAnsi="Garamond" w:cs="Arial"/>
        </w:rPr>
        <w:t>presso la sede del Consorzio in Grosseto, viale Ximenes n. 3</w:t>
      </w:r>
      <w:bookmarkStart w:id="0" w:name="_GoBack"/>
      <w:bookmarkEnd w:id="0"/>
    </w:p>
    <w:p w:rsidR="000A38D5" w:rsidRPr="00E206C7" w:rsidRDefault="000A38D5" w:rsidP="000A38D5">
      <w:pPr>
        <w:spacing w:line="360" w:lineRule="exact"/>
        <w:ind w:left="561"/>
        <w:jc w:val="center"/>
        <w:rPr>
          <w:rFonts w:ascii="Garamond" w:hAnsi="Garamond" w:cs="Arial"/>
          <w:b/>
          <w:i/>
        </w:rPr>
      </w:pPr>
      <w:r w:rsidRPr="00E206C7">
        <w:rPr>
          <w:rFonts w:ascii="Garamond" w:hAnsi="Garamond" w:cs="Arial"/>
          <w:b/>
          <w:i/>
        </w:rPr>
        <w:t>IL DIRETTORE GENERALE</w:t>
      </w:r>
    </w:p>
    <w:p w:rsidR="000A38D5" w:rsidRPr="009F428C"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Vista la Legge Regionale n. 79 del 27.12.2012;</w:t>
      </w:r>
    </w:p>
    <w:p w:rsidR="000A38D5" w:rsidRPr="009F428C"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0A38D5" w:rsidRPr="009F428C"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 xml:space="preserve"> Visto il vigente Statuto Consortile approvato con delibera n. 6 dell’Assemblea consortile seduta n. 2 del 29/04/2015 e pubblicato sul B.U.R.T Parte Seconda n. 20 del 20/05/2015 Supplemento n. 78;  </w:t>
      </w:r>
    </w:p>
    <w:p w:rsidR="000A38D5" w:rsidRPr="009F428C"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 xml:space="preserve"> Visto in particolare l’Art. 39 lettera e) del Vigente Statuto;</w:t>
      </w:r>
    </w:p>
    <w:p w:rsidR="000A38D5" w:rsidRPr="009F428C"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Visto il D.Lgs. 12 aprile 2006, n. 163 “Codice dei contratti di lavori, servizi e forniture;</w:t>
      </w:r>
    </w:p>
    <w:p w:rsidR="000A38D5" w:rsidRPr="009F428C"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Visto il D.P.R. 5 ottobre 2010, n. 207 “Regolamento di esecuzione e attuazione del Decreto Legislativo n. 163/2006;</w:t>
      </w:r>
    </w:p>
    <w:p w:rsidR="000A38D5" w:rsidRPr="009F428C"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Vista la L.R. 13 luglio 2007, n. 38 “Norme in materia di contratti pubblici e relative disposizioni sulla sicurezza e regolarità del lavoro” e successive modifiche ed integrazioni;</w:t>
      </w:r>
    </w:p>
    <w:p w:rsidR="000A38D5" w:rsidRPr="009F428C"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Vista la L. 241/1990 “Nuove norme in materia di procedimento amministrativo e di diritto di accesso ai documenti amministrativi”;</w:t>
      </w:r>
    </w:p>
    <w:p w:rsidR="005C0E82" w:rsidRPr="009F428C" w:rsidRDefault="005C0E82" w:rsidP="005C0E82">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Viste le eccezionali precipitazioni atmosferiche abbattutesi nel comprensorio della Bonifica Grossetana nei giorni 11 e 12 novembre 2012;</w:t>
      </w:r>
    </w:p>
    <w:p w:rsidR="005C0E82" w:rsidRPr="009F428C" w:rsidRDefault="005C0E82" w:rsidP="005C0E82">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 xml:space="preserve">Vista la nota del 18.12.2013 prot.n.13433 del Comune di Scansano relativa all’intenzione di avvalersi del Consorzio Bonifica Grossetana per la progettazione e l’esecuzione degli interventi; </w:t>
      </w:r>
    </w:p>
    <w:p w:rsidR="005C0E82" w:rsidRPr="009F428C" w:rsidRDefault="005C0E82" w:rsidP="005C0E82">
      <w:pPr>
        <w:pStyle w:val="Paragrafoelenco"/>
        <w:numPr>
          <w:ilvl w:val="0"/>
          <w:numId w:val="8"/>
        </w:numPr>
        <w:spacing w:line="360" w:lineRule="auto"/>
        <w:jc w:val="both"/>
        <w:rPr>
          <w:rFonts w:ascii="Garamond" w:hAnsi="Garamond"/>
          <w:sz w:val="22"/>
          <w:szCs w:val="22"/>
        </w:rPr>
      </w:pPr>
      <w:r w:rsidRPr="009F428C">
        <w:rPr>
          <w:rFonts w:ascii="Garamond" w:hAnsi="Garamond"/>
          <w:sz w:val="22"/>
          <w:szCs w:val="22"/>
        </w:rPr>
        <w:t xml:space="preserve">Torrente </w:t>
      </w:r>
      <w:proofErr w:type="spellStart"/>
      <w:r w:rsidRPr="009F428C">
        <w:rPr>
          <w:rFonts w:ascii="Garamond" w:hAnsi="Garamond"/>
          <w:sz w:val="22"/>
          <w:szCs w:val="22"/>
        </w:rPr>
        <w:t>Trasubbino</w:t>
      </w:r>
      <w:proofErr w:type="spellEnd"/>
      <w:r w:rsidRPr="009F428C">
        <w:rPr>
          <w:rFonts w:ascii="Garamond" w:hAnsi="Garamond"/>
          <w:sz w:val="22"/>
          <w:szCs w:val="22"/>
        </w:rPr>
        <w:t xml:space="preserve"> – Lavori di ripristino e potenziamento del guado esistente sulla S.C. di Pian D’Orneta in </w:t>
      </w:r>
      <w:proofErr w:type="spellStart"/>
      <w:r w:rsidRPr="009F428C">
        <w:rPr>
          <w:rFonts w:ascii="Garamond" w:hAnsi="Garamond"/>
          <w:sz w:val="22"/>
          <w:szCs w:val="22"/>
        </w:rPr>
        <w:t>Loc</w:t>
      </w:r>
      <w:proofErr w:type="spellEnd"/>
      <w:r w:rsidRPr="009F428C">
        <w:rPr>
          <w:rFonts w:ascii="Garamond" w:hAnsi="Garamond"/>
          <w:sz w:val="22"/>
          <w:szCs w:val="22"/>
        </w:rPr>
        <w:t>. Sanguineto;</w:t>
      </w:r>
    </w:p>
    <w:p w:rsidR="005C0E82" w:rsidRPr="009F428C" w:rsidRDefault="005C0E82" w:rsidP="005C0E82">
      <w:pPr>
        <w:pStyle w:val="Paragrafoelenco"/>
        <w:numPr>
          <w:ilvl w:val="0"/>
          <w:numId w:val="8"/>
        </w:numPr>
        <w:spacing w:line="360" w:lineRule="auto"/>
        <w:jc w:val="both"/>
        <w:rPr>
          <w:rFonts w:ascii="Garamond" w:hAnsi="Garamond"/>
          <w:sz w:val="22"/>
          <w:szCs w:val="22"/>
        </w:rPr>
      </w:pPr>
      <w:r w:rsidRPr="009F428C">
        <w:rPr>
          <w:rFonts w:ascii="Garamond" w:hAnsi="Garamond"/>
          <w:sz w:val="22"/>
          <w:szCs w:val="22"/>
        </w:rPr>
        <w:t>Torrente Maiano – Lavori di ripristino e rifacimento del guado esistente nella S.C. di Pian dei Canonici;</w:t>
      </w:r>
    </w:p>
    <w:p w:rsidR="005C0E82" w:rsidRPr="009F428C" w:rsidRDefault="005C0E82" w:rsidP="005C0E82">
      <w:pPr>
        <w:tabs>
          <w:tab w:val="left" w:pos="6480"/>
          <w:tab w:val="left" w:pos="9638"/>
          <w:tab w:val="left" w:pos="9720"/>
        </w:tabs>
        <w:suppressAutoHyphens/>
        <w:spacing w:after="0" w:line="360" w:lineRule="auto"/>
        <w:ind w:left="567"/>
        <w:jc w:val="both"/>
        <w:rPr>
          <w:rFonts w:ascii="Garamond" w:hAnsi="Garamond" w:cs="Arial"/>
        </w:rPr>
      </w:pPr>
      <w:r w:rsidRPr="009F428C">
        <w:rPr>
          <w:rFonts w:ascii="Garamond" w:hAnsi="Garamond" w:cs="Arial"/>
        </w:rPr>
        <w:t xml:space="preserve">Interventi derivanti dal progetto originario denominato “Realizzazione di un guado a raso per attraversamento fosso </w:t>
      </w:r>
      <w:proofErr w:type="spellStart"/>
      <w:r w:rsidRPr="009F428C">
        <w:rPr>
          <w:rFonts w:ascii="Garamond" w:hAnsi="Garamond" w:cs="Arial"/>
        </w:rPr>
        <w:t>Albatreto</w:t>
      </w:r>
      <w:proofErr w:type="spellEnd"/>
      <w:r w:rsidRPr="009F428C">
        <w:rPr>
          <w:rFonts w:ascii="Garamond" w:hAnsi="Garamond" w:cs="Arial"/>
        </w:rPr>
        <w:t xml:space="preserve"> sulla S.C. Pian d’Orneta,  per i quali il Comune di Scansano ne ha richiesto la rimodulazione alla Regione Toscana con nota del 25.09.2013 </w:t>
      </w:r>
      <w:proofErr w:type="spellStart"/>
      <w:r w:rsidRPr="009F428C">
        <w:rPr>
          <w:rFonts w:ascii="Garamond" w:hAnsi="Garamond" w:cs="Arial"/>
        </w:rPr>
        <w:t>prot</w:t>
      </w:r>
      <w:proofErr w:type="spellEnd"/>
      <w:r w:rsidRPr="009F428C">
        <w:rPr>
          <w:rFonts w:ascii="Garamond" w:hAnsi="Garamond" w:cs="Arial"/>
        </w:rPr>
        <w:t>. n.10144;</w:t>
      </w:r>
    </w:p>
    <w:p w:rsidR="005C0E82" w:rsidRPr="009F428C" w:rsidRDefault="005C0E82" w:rsidP="005C0E82">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Visto il progetto Preliminare redatto</w:t>
      </w:r>
      <w:r w:rsidR="00085DC8">
        <w:rPr>
          <w:rFonts w:ascii="Garamond" w:hAnsi="Garamond" w:cs="Arial"/>
        </w:rPr>
        <w:t xml:space="preserve"> dal Consorzio Bonifica Grossetana</w:t>
      </w:r>
      <w:r w:rsidRPr="009F428C">
        <w:rPr>
          <w:rFonts w:ascii="Garamond" w:hAnsi="Garamond" w:cs="Arial"/>
        </w:rPr>
        <w:t xml:space="preserve"> in data 01.10.2013 denominato “PERIZIA n°204-2°STR – TORRENTE MAIANO-LAVORI DI RIPRISTINO E RIFACIMENTO DEL GUADO ESISTENTE SULLA S.C. DI PIAN DEI CANONICI  - COMUNE DI SCANSANO” dell’importo complessivo di Euro 26.000,00 approvato con Decreto del Commissario n°449 del 20.01.2014;</w:t>
      </w:r>
    </w:p>
    <w:p w:rsidR="005C0E82" w:rsidRPr="009F428C" w:rsidRDefault="005C0E82" w:rsidP="005C0E82">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 xml:space="preserve">Visto il decreto del Presidente del Consorzio 6 Toscana Sud n°74 del 24.06.2014 con il quale si approva lo schema di convenzione tra il Comune di Scansano e il Consorzio 6 Toscana Sud per la realizzazione dei lavori di cui alla Perizia n°204-2 </w:t>
      </w:r>
      <w:proofErr w:type="spellStart"/>
      <w:r w:rsidRPr="009F428C">
        <w:rPr>
          <w:rFonts w:ascii="Garamond" w:hAnsi="Garamond" w:cs="Arial"/>
        </w:rPr>
        <w:t>Str</w:t>
      </w:r>
      <w:proofErr w:type="spellEnd"/>
      <w:r w:rsidRPr="009F428C">
        <w:rPr>
          <w:rFonts w:ascii="Garamond" w:hAnsi="Garamond" w:cs="Arial"/>
        </w:rPr>
        <w:t>;</w:t>
      </w:r>
    </w:p>
    <w:p w:rsidR="005C0E82" w:rsidRPr="009F428C" w:rsidRDefault="005C0E82" w:rsidP="005C0E82">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Visto la Convenzione tra il Comune di Scansano e il Consorzio 6 Toscana Sud del 01.07.2014;</w:t>
      </w:r>
    </w:p>
    <w:p w:rsidR="005C0E82" w:rsidRPr="009F428C" w:rsidRDefault="005C0E82" w:rsidP="005C0E82">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Visto il progetto Definitivo –  Esecutivo redatto</w:t>
      </w:r>
      <w:r w:rsidR="00085DC8">
        <w:rPr>
          <w:rFonts w:ascii="Garamond" w:hAnsi="Garamond" w:cs="Arial"/>
        </w:rPr>
        <w:t xml:space="preserve"> dal Consorzio 6 Toscana Sud</w:t>
      </w:r>
      <w:r w:rsidRPr="009F428C">
        <w:rPr>
          <w:rFonts w:ascii="Garamond" w:hAnsi="Garamond" w:cs="Arial"/>
        </w:rPr>
        <w:t xml:space="preserve"> in data 10.07.2014 denominato “PERIZIA n°204-2°STR – TORRENTE MAIANO-LAVORI DI RIPRISTINO E RIFACIMENTO DEL </w:t>
      </w:r>
      <w:r w:rsidRPr="009F428C">
        <w:rPr>
          <w:rFonts w:ascii="Garamond" w:hAnsi="Garamond" w:cs="Arial"/>
        </w:rPr>
        <w:lastRenderedPageBreak/>
        <w:t>GUADO ESISTENTE SULLA S.C. DI PIAN DEI CANONICI  - COMUNE DI SCANSANO” dell’importo complessivo di Euro 26.000,00;</w:t>
      </w:r>
    </w:p>
    <w:p w:rsidR="009F428C" w:rsidRPr="009F428C" w:rsidRDefault="009F428C" w:rsidP="00614ED3">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Vista la Conferenza dei Servizi Decisoria tenutasi il giorno 19.08.2014;</w:t>
      </w:r>
    </w:p>
    <w:p w:rsidR="009F428C" w:rsidRPr="009F428C" w:rsidRDefault="009F428C" w:rsidP="00614ED3">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Visto il verbale della conferenza dei servizi con il quale sono stati acquisiti i seguenti pareri da parte degli Enti Interessati:</w:t>
      </w:r>
    </w:p>
    <w:p w:rsidR="009F428C" w:rsidRPr="009F428C" w:rsidRDefault="009F428C" w:rsidP="009F428C">
      <w:pPr>
        <w:numPr>
          <w:ilvl w:val="0"/>
          <w:numId w:val="11"/>
        </w:numPr>
        <w:tabs>
          <w:tab w:val="num" w:pos="851"/>
        </w:tabs>
        <w:spacing w:after="0" w:line="360" w:lineRule="auto"/>
        <w:ind w:left="567" w:hanging="141"/>
        <w:jc w:val="both"/>
        <w:rPr>
          <w:rFonts w:ascii="Garamond" w:eastAsia="Times New Roman" w:hAnsi="Garamond" w:cs="Times New Roman"/>
          <w:i/>
          <w:lang w:eastAsia="it-IT"/>
        </w:rPr>
      </w:pPr>
      <w:r w:rsidRPr="009F428C">
        <w:rPr>
          <w:rFonts w:ascii="Garamond" w:eastAsia="Times New Roman" w:hAnsi="Garamond" w:cs="Times New Roman"/>
          <w:i/>
          <w:lang w:eastAsia="it-IT"/>
        </w:rPr>
        <w:tab/>
        <w:t xml:space="preserve">Nota  del 07.08.2014 n° </w:t>
      </w:r>
      <w:proofErr w:type="spellStart"/>
      <w:r w:rsidRPr="009F428C">
        <w:rPr>
          <w:rFonts w:ascii="Garamond" w:eastAsia="Times New Roman" w:hAnsi="Garamond" w:cs="Times New Roman"/>
          <w:i/>
          <w:lang w:eastAsia="it-IT"/>
        </w:rPr>
        <w:t>prot</w:t>
      </w:r>
      <w:proofErr w:type="spellEnd"/>
      <w:r w:rsidRPr="009F428C">
        <w:rPr>
          <w:rFonts w:ascii="Garamond" w:eastAsia="Times New Roman" w:hAnsi="Garamond" w:cs="Times New Roman"/>
          <w:i/>
          <w:lang w:eastAsia="it-IT"/>
        </w:rPr>
        <w:t xml:space="preserve">. 12404 con la quale il  MINISTERO B.A.C. Direzione Regionale per i Beni Culturali e Paesaggistici della Toscana delega la Soprintendenza per i Beni Archeologici della Toscana quale ente “prevalente” ad esprimere parere, invita il Consorzio a tramettere la documentazione necessaria alla Soprintendenza per i Beni Paesaggistici di Siena e Grosseto </w:t>
      </w:r>
      <w:proofErr w:type="spellStart"/>
      <w:r w:rsidRPr="009F428C">
        <w:rPr>
          <w:rFonts w:ascii="Garamond" w:eastAsia="Times New Roman" w:hAnsi="Garamond" w:cs="Times New Roman"/>
          <w:i/>
          <w:lang w:eastAsia="it-IT"/>
        </w:rPr>
        <w:t>affinchè</w:t>
      </w:r>
      <w:proofErr w:type="spellEnd"/>
      <w:r w:rsidRPr="009F428C">
        <w:rPr>
          <w:rFonts w:ascii="Garamond" w:eastAsia="Times New Roman" w:hAnsi="Garamond" w:cs="Times New Roman"/>
          <w:i/>
          <w:lang w:eastAsia="it-IT"/>
        </w:rPr>
        <w:t xml:space="preserve"> la medesima possa esprimere le proprie valutazioni di competenza;</w:t>
      </w:r>
    </w:p>
    <w:p w:rsidR="009F428C" w:rsidRPr="009F428C" w:rsidRDefault="009F428C" w:rsidP="009F428C">
      <w:pPr>
        <w:numPr>
          <w:ilvl w:val="0"/>
          <w:numId w:val="11"/>
        </w:numPr>
        <w:tabs>
          <w:tab w:val="num" w:pos="851"/>
        </w:tabs>
        <w:spacing w:after="0" w:line="360" w:lineRule="auto"/>
        <w:ind w:left="567" w:hanging="141"/>
        <w:jc w:val="both"/>
        <w:rPr>
          <w:rFonts w:ascii="Garamond" w:eastAsia="Times New Roman" w:hAnsi="Garamond" w:cs="Times New Roman"/>
          <w:i/>
          <w:lang w:eastAsia="it-IT"/>
        </w:rPr>
      </w:pPr>
      <w:r w:rsidRPr="009F428C">
        <w:rPr>
          <w:rFonts w:ascii="Garamond" w:eastAsia="Times New Roman" w:hAnsi="Garamond" w:cs="Times New Roman"/>
          <w:i/>
          <w:lang w:eastAsia="it-IT"/>
        </w:rPr>
        <w:tab/>
        <w:t xml:space="preserve">Nota del 13.08.2014 </w:t>
      </w:r>
      <w:proofErr w:type="spellStart"/>
      <w:r w:rsidRPr="009F428C">
        <w:rPr>
          <w:rFonts w:ascii="Garamond" w:eastAsia="Times New Roman" w:hAnsi="Garamond" w:cs="Times New Roman"/>
          <w:i/>
          <w:lang w:eastAsia="it-IT"/>
        </w:rPr>
        <w:t>prot</w:t>
      </w:r>
      <w:proofErr w:type="spellEnd"/>
      <w:r w:rsidRPr="009F428C">
        <w:rPr>
          <w:rFonts w:ascii="Garamond" w:eastAsia="Times New Roman" w:hAnsi="Garamond" w:cs="Times New Roman"/>
          <w:i/>
          <w:lang w:eastAsia="it-IT"/>
        </w:rPr>
        <w:t xml:space="preserve">. n°12972  da parte della Soprintendenza Archeologica della Toscana con la quale si rilascia </w:t>
      </w:r>
      <w:r w:rsidRPr="009F428C">
        <w:rPr>
          <w:rFonts w:ascii="Garamond" w:eastAsia="Times New Roman" w:hAnsi="Garamond" w:cs="Times New Roman"/>
          <w:b/>
          <w:i/>
          <w:lang w:eastAsia="it-IT"/>
        </w:rPr>
        <w:t>parere favorevole</w:t>
      </w:r>
      <w:r w:rsidRPr="009F428C">
        <w:rPr>
          <w:rFonts w:ascii="Garamond" w:eastAsia="Times New Roman" w:hAnsi="Garamond" w:cs="Times New Roman"/>
          <w:i/>
          <w:lang w:eastAsia="it-IT"/>
        </w:rPr>
        <w:t xml:space="preserve"> per quanto di competenza;</w:t>
      </w:r>
    </w:p>
    <w:p w:rsidR="009F428C" w:rsidRPr="009F428C" w:rsidRDefault="009F428C" w:rsidP="009F428C">
      <w:pPr>
        <w:numPr>
          <w:ilvl w:val="0"/>
          <w:numId w:val="11"/>
        </w:numPr>
        <w:tabs>
          <w:tab w:val="num" w:pos="851"/>
        </w:tabs>
        <w:spacing w:after="0" w:line="360" w:lineRule="auto"/>
        <w:ind w:left="567" w:hanging="141"/>
        <w:jc w:val="both"/>
        <w:rPr>
          <w:rFonts w:ascii="Garamond" w:eastAsia="Times New Roman" w:hAnsi="Garamond" w:cs="Times New Roman"/>
          <w:i/>
          <w:lang w:eastAsia="it-IT"/>
        </w:rPr>
      </w:pPr>
      <w:r w:rsidRPr="009F428C">
        <w:rPr>
          <w:rFonts w:ascii="Garamond" w:eastAsia="Times New Roman" w:hAnsi="Garamond" w:cs="Times New Roman"/>
          <w:i/>
          <w:lang w:eastAsia="it-IT"/>
        </w:rPr>
        <w:tab/>
        <w:t xml:space="preserve">Nota del 07.08.2014 n° prot.134257 da parte della Provincia di Grosseto Dipartimento Lavori e Servizi Pubblici, con la quale si rilascia </w:t>
      </w:r>
      <w:r w:rsidRPr="009F428C">
        <w:rPr>
          <w:rFonts w:ascii="Garamond" w:eastAsia="Times New Roman" w:hAnsi="Garamond" w:cs="Times New Roman"/>
          <w:b/>
          <w:i/>
          <w:lang w:eastAsia="it-IT"/>
        </w:rPr>
        <w:t xml:space="preserve">parere favorevole </w:t>
      </w:r>
      <w:r w:rsidRPr="009F428C">
        <w:rPr>
          <w:rFonts w:ascii="Garamond" w:eastAsia="Times New Roman" w:hAnsi="Garamond" w:cs="Times New Roman"/>
          <w:i/>
          <w:lang w:eastAsia="it-IT"/>
        </w:rPr>
        <w:t xml:space="preserve">ai soli fini idraulici da parte dell’ U.P. Tutela delle acque e Autorizzazioni Idrauliche e </w:t>
      </w:r>
      <w:r w:rsidRPr="009F428C">
        <w:rPr>
          <w:rFonts w:ascii="Garamond" w:eastAsia="Times New Roman" w:hAnsi="Garamond" w:cs="Times New Roman"/>
          <w:b/>
          <w:i/>
          <w:lang w:eastAsia="it-IT"/>
        </w:rPr>
        <w:t>nulla osta</w:t>
      </w:r>
      <w:r w:rsidRPr="009F428C">
        <w:rPr>
          <w:rFonts w:ascii="Garamond" w:eastAsia="Times New Roman" w:hAnsi="Garamond" w:cs="Times New Roman"/>
          <w:i/>
          <w:lang w:eastAsia="it-IT"/>
        </w:rPr>
        <w:t xml:space="preserve"> alla realizzazione degli interventi da parte dell'Ufficio Demanio Idrico;</w:t>
      </w:r>
    </w:p>
    <w:p w:rsidR="009F428C" w:rsidRPr="009F428C" w:rsidRDefault="009F428C" w:rsidP="009F428C">
      <w:pPr>
        <w:numPr>
          <w:ilvl w:val="0"/>
          <w:numId w:val="11"/>
        </w:numPr>
        <w:tabs>
          <w:tab w:val="num" w:pos="851"/>
        </w:tabs>
        <w:spacing w:after="0" w:line="360" w:lineRule="auto"/>
        <w:ind w:left="567" w:hanging="141"/>
        <w:jc w:val="both"/>
        <w:rPr>
          <w:rFonts w:ascii="Garamond" w:eastAsia="Times New Roman" w:hAnsi="Garamond" w:cs="Times New Roman"/>
          <w:i/>
          <w:lang w:eastAsia="it-IT"/>
        </w:rPr>
      </w:pPr>
      <w:r w:rsidRPr="009F428C">
        <w:rPr>
          <w:rFonts w:ascii="Garamond" w:eastAsia="Times New Roman" w:hAnsi="Garamond" w:cs="Times New Roman"/>
          <w:i/>
          <w:lang w:eastAsia="it-IT"/>
        </w:rPr>
        <w:tab/>
        <w:t xml:space="preserve">Nota del 31.07.2014 da parte dell' Ufficio Tecnico del Genio Civile - Grosseto Siena, con la quale si rileva che il progetto in oggetto </w:t>
      </w:r>
      <w:r w:rsidRPr="009F428C">
        <w:rPr>
          <w:rFonts w:ascii="Garamond" w:eastAsia="Times New Roman" w:hAnsi="Garamond" w:cs="Times New Roman"/>
          <w:b/>
          <w:i/>
          <w:lang w:eastAsia="it-IT"/>
        </w:rPr>
        <w:t>non necessita di specifiche determinazioni</w:t>
      </w:r>
      <w:r w:rsidRPr="009F428C">
        <w:rPr>
          <w:rFonts w:ascii="Garamond" w:eastAsia="Times New Roman" w:hAnsi="Garamond" w:cs="Times New Roman"/>
          <w:i/>
          <w:lang w:eastAsia="it-IT"/>
        </w:rPr>
        <w:t>;</w:t>
      </w:r>
    </w:p>
    <w:p w:rsidR="009F428C" w:rsidRPr="009F428C" w:rsidRDefault="009F428C" w:rsidP="009F428C">
      <w:pPr>
        <w:numPr>
          <w:ilvl w:val="0"/>
          <w:numId w:val="11"/>
        </w:numPr>
        <w:tabs>
          <w:tab w:val="num" w:pos="851"/>
        </w:tabs>
        <w:spacing w:after="0" w:line="360" w:lineRule="auto"/>
        <w:ind w:left="567" w:hanging="141"/>
        <w:jc w:val="both"/>
        <w:rPr>
          <w:rFonts w:ascii="Garamond" w:eastAsia="Times New Roman" w:hAnsi="Garamond" w:cs="Times New Roman"/>
          <w:i/>
          <w:lang w:eastAsia="it-IT"/>
        </w:rPr>
      </w:pPr>
      <w:r w:rsidRPr="009F428C">
        <w:rPr>
          <w:rFonts w:ascii="Garamond" w:eastAsia="Times New Roman" w:hAnsi="Garamond" w:cs="Times New Roman"/>
          <w:i/>
          <w:lang w:eastAsia="it-IT"/>
        </w:rPr>
        <w:t xml:space="preserve">     </w:t>
      </w:r>
      <w:r w:rsidRPr="009F428C">
        <w:rPr>
          <w:rFonts w:ascii="Garamond" w:eastAsia="Times New Roman" w:hAnsi="Garamond" w:cs="Times New Roman"/>
          <w:b/>
          <w:i/>
          <w:lang w:eastAsia="it-IT"/>
        </w:rPr>
        <w:t>Parere favorevole</w:t>
      </w:r>
      <w:r w:rsidRPr="009F428C">
        <w:rPr>
          <w:rFonts w:ascii="Garamond" w:eastAsia="Times New Roman" w:hAnsi="Garamond" w:cs="Times New Roman"/>
          <w:i/>
          <w:lang w:eastAsia="it-IT"/>
        </w:rPr>
        <w:t xml:space="preserve"> rilasciato in sede di Conferenza dei Servizi da parte dell’Arch. Bucci per conto del Comune di Scansano;</w:t>
      </w:r>
    </w:p>
    <w:p w:rsidR="009F428C" w:rsidRPr="009F428C" w:rsidRDefault="009F428C" w:rsidP="009F428C">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Vista l’assenza in sede di Conferenza dei Servizi da parte del Comune di Magliano, Unione Comuni Montani Colline del Fiora e Provincia Di Grosseto - Area Ambiente e Conservazione Della Natura;</w:t>
      </w:r>
    </w:p>
    <w:p w:rsidR="009F428C" w:rsidRPr="009F428C" w:rsidRDefault="009F428C" w:rsidP="009F428C">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 xml:space="preserve">Vista la nota pervenuta il 20.08.2014 n° </w:t>
      </w:r>
      <w:proofErr w:type="spellStart"/>
      <w:r w:rsidRPr="009F428C">
        <w:rPr>
          <w:rFonts w:ascii="Garamond" w:hAnsi="Garamond" w:cs="Arial"/>
        </w:rPr>
        <w:t>prot</w:t>
      </w:r>
      <w:proofErr w:type="spellEnd"/>
      <w:r w:rsidRPr="009F428C">
        <w:rPr>
          <w:rFonts w:ascii="Garamond" w:hAnsi="Garamond" w:cs="Arial"/>
        </w:rPr>
        <w:t xml:space="preserve">. </w:t>
      </w:r>
      <w:proofErr w:type="spellStart"/>
      <w:r w:rsidRPr="009F428C">
        <w:rPr>
          <w:rFonts w:ascii="Garamond" w:hAnsi="Garamond" w:cs="Arial"/>
        </w:rPr>
        <w:t>Cons</w:t>
      </w:r>
      <w:proofErr w:type="spellEnd"/>
      <w:r w:rsidRPr="009F428C">
        <w:rPr>
          <w:rFonts w:ascii="Garamond" w:hAnsi="Garamond" w:cs="Arial"/>
        </w:rPr>
        <w:t>. 5043 da parte dell’ Unione Comuni Montani Colline del Fiora con la quale si rilascia parere favorevole ai soli fini del D.P.G.R.T. n° 48/R del 08.08.2003;</w:t>
      </w:r>
    </w:p>
    <w:p w:rsidR="009F428C" w:rsidRPr="009F428C" w:rsidRDefault="009F428C" w:rsidP="009F428C">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 xml:space="preserve">Vista la nota del 16.09.2014 n° prot.9271 da parte del Comune di Magliano con la quale il responsabile del Settore Tecnico Arch. </w:t>
      </w:r>
      <w:proofErr w:type="spellStart"/>
      <w:r w:rsidRPr="009F428C">
        <w:rPr>
          <w:rFonts w:ascii="Garamond" w:hAnsi="Garamond" w:cs="Arial"/>
        </w:rPr>
        <w:t>Bartoli</w:t>
      </w:r>
      <w:proofErr w:type="spellEnd"/>
      <w:r w:rsidRPr="009F428C">
        <w:rPr>
          <w:rFonts w:ascii="Garamond" w:hAnsi="Garamond" w:cs="Arial"/>
        </w:rPr>
        <w:t xml:space="preserve"> Leonardo dichiara che non ha potuto partecipare in quanto in ferie, richiedendo cortesemente di fissare nuovamente la data della Conferenza ed esponendo altresì possibili problematiche legate all’ intervento previsto in progetto;</w:t>
      </w:r>
    </w:p>
    <w:p w:rsidR="005C0E82" w:rsidRPr="007179E2" w:rsidRDefault="009F428C" w:rsidP="009F428C">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7179E2">
        <w:rPr>
          <w:rFonts w:ascii="Garamond" w:hAnsi="Garamond" w:cs="Arial"/>
        </w:rPr>
        <w:t>Considerato che</w:t>
      </w:r>
      <w:r w:rsidR="007179E2" w:rsidRPr="007179E2">
        <w:rPr>
          <w:rFonts w:ascii="Garamond" w:hAnsi="Garamond" w:cs="Arial"/>
        </w:rPr>
        <w:t>,</w:t>
      </w:r>
      <w:r w:rsidRPr="007179E2">
        <w:rPr>
          <w:rFonts w:ascii="Garamond" w:hAnsi="Garamond" w:cs="Arial"/>
        </w:rPr>
        <w:t xml:space="preserve"> dagli</w:t>
      </w:r>
      <w:r w:rsidR="00985E45" w:rsidRPr="007179E2">
        <w:rPr>
          <w:rFonts w:ascii="Garamond" w:hAnsi="Garamond" w:cs="Arial"/>
        </w:rPr>
        <w:t xml:space="preserve"> incontri </w:t>
      </w:r>
      <w:r w:rsidR="00CE6BAB" w:rsidRPr="007179E2">
        <w:rPr>
          <w:rFonts w:ascii="Garamond" w:hAnsi="Garamond" w:cs="Arial"/>
        </w:rPr>
        <w:t xml:space="preserve">avvenuti </w:t>
      </w:r>
      <w:r w:rsidR="00985E45" w:rsidRPr="007179E2">
        <w:rPr>
          <w:rFonts w:ascii="Garamond" w:hAnsi="Garamond" w:cs="Arial"/>
        </w:rPr>
        <w:t>nell’anno 2014 e</w:t>
      </w:r>
      <w:r w:rsidR="00CE6BAB" w:rsidRPr="007179E2">
        <w:rPr>
          <w:rFonts w:ascii="Garamond" w:hAnsi="Garamond" w:cs="Arial"/>
        </w:rPr>
        <w:t xml:space="preserve"> </w:t>
      </w:r>
      <w:r w:rsidR="007179E2" w:rsidRPr="007179E2">
        <w:rPr>
          <w:rFonts w:ascii="Garamond" w:hAnsi="Garamond" w:cs="Arial"/>
        </w:rPr>
        <w:t>da quelli</w:t>
      </w:r>
      <w:r w:rsidR="007179E2">
        <w:rPr>
          <w:rFonts w:ascii="Garamond" w:hAnsi="Garamond" w:cs="Arial"/>
        </w:rPr>
        <w:t xml:space="preserve"> recenti</w:t>
      </w:r>
      <w:r w:rsidRPr="007179E2">
        <w:rPr>
          <w:rFonts w:ascii="Garamond" w:hAnsi="Garamond" w:cs="Arial"/>
        </w:rPr>
        <w:t xml:space="preserve"> </w:t>
      </w:r>
      <w:r w:rsidR="00985E45" w:rsidRPr="007179E2">
        <w:rPr>
          <w:rFonts w:ascii="Garamond" w:hAnsi="Garamond" w:cs="Arial"/>
        </w:rPr>
        <w:t xml:space="preserve">del 21.05.2015, 03.06.2015 e 16.06.2015 </w:t>
      </w:r>
      <w:r w:rsidRPr="007179E2">
        <w:rPr>
          <w:rFonts w:ascii="Garamond" w:hAnsi="Garamond" w:cs="Arial"/>
        </w:rPr>
        <w:t xml:space="preserve">tra il Consorzio 6 Toscana Sud e </w:t>
      </w:r>
      <w:r w:rsidR="00CE6BAB" w:rsidRPr="007179E2">
        <w:rPr>
          <w:rFonts w:ascii="Garamond" w:hAnsi="Garamond" w:cs="Arial"/>
        </w:rPr>
        <w:t>i comuni interessati</w:t>
      </w:r>
      <w:r w:rsidRPr="007179E2">
        <w:rPr>
          <w:rFonts w:ascii="Garamond" w:hAnsi="Garamond" w:cs="Arial"/>
        </w:rPr>
        <w:t xml:space="preserve"> non è emersa la volontà univoca di approvare e autorizzare l’intervento di cui alla perizia n° 204 – 2 </w:t>
      </w:r>
      <w:proofErr w:type="spellStart"/>
      <w:r w:rsidRPr="007179E2">
        <w:rPr>
          <w:rFonts w:ascii="Garamond" w:hAnsi="Garamond" w:cs="Arial"/>
        </w:rPr>
        <w:t>Str</w:t>
      </w:r>
      <w:proofErr w:type="spellEnd"/>
      <w:r w:rsidRPr="007179E2">
        <w:rPr>
          <w:rFonts w:ascii="Garamond" w:hAnsi="Garamond" w:cs="Arial"/>
        </w:rPr>
        <w:t>.;</w:t>
      </w:r>
    </w:p>
    <w:p w:rsidR="009F428C" w:rsidRPr="007179E2" w:rsidRDefault="009F428C" w:rsidP="009F428C">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7179E2">
        <w:rPr>
          <w:rFonts w:ascii="Garamond" w:hAnsi="Garamond" w:cs="Arial"/>
        </w:rPr>
        <w:t>Visto l’atto da parte del Responsabile del Procedimento</w:t>
      </w:r>
      <w:r w:rsidR="007179E2">
        <w:rPr>
          <w:rFonts w:ascii="Garamond" w:hAnsi="Garamond" w:cs="Arial"/>
        </w:rPr>
        <w:t xml:space="preserve"> Ing. Luciano Machetti</w:t>
      </w:r>
      <w:r w:rsidR="000F0DE8" w:rsidRPr="007179E2">
        <w:rPr>
          <w:rFonts w:ascii="Garamond" w:hAnsi="Garamond" w:cs="Arial"/>
        </w:rPr>
        <w:t xml:space="preserve"> n° </w:t>
      </w:r>
      <w:proofErr w:type="spellStart"/>
      <w:r w:rsidR="000F0DE8" w:rsidRPr="007179E2">
        <w:rPr>
          <w:rFonts w:ascii="Garamond" w:hAnsi="Garamond" w:cs="Arial"/>
        </w:rPr>
        <w:t>prot</w:t>
      </w:r>
      <w:proofErr w:type="spellEnd"/>
      <w:r w:rsidR="000F0DE8" w:rsidRPr="007179E2">
        <w:rPr>
          <w:rFonts w:ascii="Garamond" w:hAnsi="Garamond" w:cs="Arial"/>
        </w:rPr>
        <w:t xml:space="preserve">. </w:t>
      </w:r>
      <w:r w:rsidR="007179E2" w:rsidRPr="007179E2">
        <w:rPr>
          <w:rFonts w:ascii="Garamond" w:hAnsi="Garamond" w:cs="Arial"/>
        </w:rPr>
        <w:t xml:space="preserve">6929 </w:t>
      </w:r>
      <w:r w:rsidR="000F0DE8" w:rsidRPr="007179E2">
        <w:rPr>
          <w:rFonts w:ascii="Garamond" w:hAnsi="Garamond" w:cs="Arial"/>
        </w:rPr>
        <w:t xml:space="preserve">del </w:t>
      </w:r>
      <w:r w:rsidR="007179E2" w:rsidRPr="007179E2">
        <w:rPr>
          <w:rFonts w:ascii="Garamond" w:hAnsi="Garamond" w:cs="Arial"/>
        </w:rPr>
        <w:t>13.08.2015</w:t>
      </w:r>
      <w:r w:rsidRPr="007179E2">
        <w:rPr>
          <w:rFonts w:ascii="Garamond" w:hAnsi="Garamond" w:cs="Arial"/>
        </w:rPr>
        <w:t xml:space="preserve"> con il quale si chiede al Direttore Ge</w:t>
      </w:r>
      <w:r w:rsidR="007179E2">
        <w:rPr>
          <w:rFonts w:ascii="Garamond" w:hAnsi="Garamond" w:cs="Arial"/>
        </w:rPr>
        <w:t>nerale del Consorzio 6 Toscana S</w:t>
      </w:r>
      <w:r w:rsidRPr="007179E2">
        <w:rPr>
          <w:rFonts w:ascii="Garamond" w:hAnsi="Garamond" w:cs="Arial"/>
        </w:rPr>
        <w:t xml:space="preserve">ud l’ adozione del provvedimento finale con </w:t>
      </w:r>
      <w:r w:rsidRPr="007179E2">
        <w:rPr>
          <w:rFonts w:ascii="Garamond" w:hAnsi="Garamond" w:cs="Arial"/>
          <w:b/>
        </w:rPr>
        <w:t xml:space="preserve">la non approvazione del progetto definitivo-esecutivo di cui alla PERIZIA N° 204-2° </w:t>
      </w:r>
      <w:proofErr w:type="spellStart"/>
      <w:r w:rsidRPr="007179E2">
        <w:rPr>
          <w:rFonts w:ascii="Garamond" w:hAnsi="Garamond" w:cs="Arial"/>
          <w:b/>
        </w:rPr>
        <w:t>Str</w:t>
      </w:r>
      <w:proofErr w:type="spellEnd"/>
      <w:r w:rsidRPr="007179E2">
        <w:rPr>
          <w:rFonts w:ascii="Garamond" w:hAnsi="Garamond" w:cs="Arial"/>
          <w:b/>
        </w:rPr>
        <w:t>.</w:t>
      </w:r>
      <w:r w:rsidRPr="007179E2">
        <w:rPr>
          <w:rFonts w:ascii="Garamond" w:hAnsi="Garamond" w:cs="Arial"/>
        </w:rPr>
        <w:t xml:space="preserve"> denominata: - TORRENTE MAIANO - LAVORI RIPRISTINO E POTENZIAMENTO DEL GUADO ESISTENTE SULLA  S.C. DI PIAN DEI CANONICI - COMUNE DI SCANSANO;</w:t>
      </w:r>
    </w:p>
    <w:p w:rsidR="000A38D5" w:rsidRPr="007179E2" w:rsidRDefault="000A38D5" w:rsidP="009F428C">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7179E2">
        <w:rPr>
          <w:rFonts w:ascii="Garamond" w:hAnsi="Garamond" w:cs="Arial"/>
        </w:rPr>
        <w:t>Preso atto dei pareri del Responsabile del Procedimento e del Direttore Generale sul procedimento tecnico-amministrativo in oggetto;</w:t>
      </w:r>
    </w:p>
    <w:p w:rsidR="000A38D5" w:rsidRPr="009F428C" w:rsidRDefault="000A38D5" w:rsidP="000A38D5">
      <w:pPr>
        <w:ind w:left="561"/>
        <w:jc w:val="center"/>
        <w:rPr>
          <w:rFonts w:ascii="Garamond" w:hAnsi="Garamond"/>
        </w:rPr>
      </w:pPr>
      <w:r w:rsidRPr="009F428C">
        <w:rPr>
          <w:rFonts w:ascii="Garamond" w:hAnsi="Garamond" w:cs="Arial"/>
          <w:b/>
          <w:i/>
        </w:rPr>
        <w:t>D E C R E T A</w:t>
      </w:r>
    </w:p>
    <w:p w:rsidR="00044CD9" w:rsidRPr="009F428C" w:rsidRDefault="00044CD9" w:rsidP="000F0DE8">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 xml:space="preserve">di </w:t>
      </w:r>
      <w:r w:rsidR="00614ED3">
        <w:rPr>
          <w:rFonts w:ascii="Garamond" w:hAnsi="Garamond" w:cs="Arial"/>
        </w:rPr>
        <w:t>dichiarare concluso il procedimento amministrativo iniziato in data 25.07.2014</w:t>
      </w:r>
      <w:r w:rsidR="000F0DE8">
        <w:rPr>
          <w:rFonts w:ascii="Garamond" w:hAnsi="Garamond" w:cs="Arial"/>
        </w:rPr>
        <w:t xml:space="preserve"> con la non approvazione del progetto Definitivo – Esecutivo di cui </w:t>
      </w:r>
      <w:r w:rsidR="000F0DE8" w:rsidRPr="000F0DE8">
        <w:rPr>
          <w:rFonts w:ascii="Garamond" w:hAnsi="Garamond" w:cs="Arial"/>
        </w:rPr>
        <w:t xml:space="preserve">alla PERIZIA N° 204-2° </w:t>
      </w:r>
      <w:proofErr w:type="spellStart"/>
      <w:r w:rsidR="000F0DE8" w:rsidRPr="000F0DE8">
        <w:rPr>
          <w:rFonts w:ascii="Garamond" w:hAnsi="Garamond" w:cs="Arial"/>
        </w:rPr>
        <w:t>Str</w:t>
      </w:r>
      <w:proofErr w:type="spellEnd"/>
      <w:r w:rsidR="000F0DE8" w:rsidRPr="000F0DE8">
        <w:rPr>
          <w:rFonts w:ascii="Garamond" w:hAnsi="Garamond" w:cs="Arial"/>
        </w:rPr>
        <w:t xml:space="preserve">. denominata: - TORRENTE MAIANO - </w:t>
      </w:r>
      <w:r w:rsidR="000F0DE8" w:rsidRPr="000F0DE8">
        <w:rPr>
          <w:rFonts w:ascii="Garamond" w:hAnsi="Garamond" w:cs="Arial"/>
        </w:rPr>
        <w:lastRenderedPageBreak/>
        <w:t>LAVORI RIPRISTINO E POTENZIAMENTO DEL GUADO ESISTENTE SULLA  S.C. DI PIAN DE</w:t>
      </w:r>
      <w:r w:rsidR="000F0DE8">
        <w:rPr>
          <w:rFonts w:ascii="Garamond" w:hAnsi="Garamond" w:cs="Arial"/>
        </w:rPr>
        <w:t>I CANONICI - COMUNE DI SCANSANO</w:t>
      </w:r>
      <w:r w:rsidRPr="009F428C">
        <w:rPr>
          <w:rFonts w:ascii="Garamond" w:hAnsi="Garamond" w:cs="Arial"/>
        </w:rPr>
        <w:t xml:space="preserve"> ;</w:t>
      </w:r>
    </w:p>
    <w:p w:rsidR="00044CD9" w:rsidRPr="009F428C" w:rsidRDefault="00044CD9" w:rsidP="005C0E82">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 xml:space="preserve">di </w:t>
      </w:r>
      <w:r w:rsidR="000F0DE8">
        <w:rPr>
          <w:rFonts w:ascii="Garamond" w:hAnsi="Garamond" w:cs="Arial"/>
        </w:rPr>
        <w:t>trasmettere il presente decreto insieme a tutta la documentazione relativa alla Conferenza dei servizi tenutasi il 19.08.2014 al Comune di Scansano per ulteriore seguito di competenza</w:t>
      </w:r>
      <w:r w:rsidRPr="009F428C">
        <w:rPr>
          <w:rFonts w:ascii="Garamond" w:hAnsi="Garamond" w:cs="Arial"/>
        </w:rPr>
        <w:t>;</w:t>
      </w:r>
    </w:p>
    <w:p w:rsidR="000A38D5" w:rsidRDefault="000A38D5" w:rsidP="005C0E82">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F428C">
        <w:rPr>
          <w:rFonts w:ascii="Garamond" w:hAnsi="Garamond" w:cs="Arial"/>
        </w:rPr>
        <w:t>di pubblicare il presente decreto sul sito internet del Consorzio.</w:t>
      </w:r>
      <w:r w:rsidRPr="00D23D90">
        <w:rPr>
          <w:rFonts w:ascii="Garamond" w:hAnsi="Garamond" w:cs="Arial"/>
        </w:rPr>
        <w:tab/>
      </w:r>
      <w:r w:rsidRPr="00D23D90">
        <w:rPr>
          <w:rFonts w:ascii="Garamond" w:hAnsi="Garamond" w:cs="Arial"/>
        </w:rPr>
        <w:tab/>
      </w:r>
      <w:r w:rsidRPr="00D23D90">
        <w:rPr>
          <w:rFonts w:ascii="Garamond" w:hAnsi="Garamond" w:cs="Arial"/>
        </w:rPr>
        <w:tab/>
      </w:r>
    </w:p>
    <w:p w:rsidR="000A38D5" w:rsidRDefault="000A38D5" w:rsidP="000A38D5">
      <w:pPr>
        <w:pStyle w:val="Corpodeltesto22"/>
        <w:tabs>
          <w:tab w:val="left" w:pos="993"/>
          <w:tab w:val="left" w:pos="1134"/>
        </w:tabs>
        <w:spacing w:after="0" w:line="360" w:lineRule="auto"/>
        <w:ind w:left="567"/>
        <w:jc w:val="both"/>
        <w:rPr>
          <w:rStyle w:val="Enfasicorsivo"/>
        </w:rPr>
      </w:pPr>
    </w:p>
    <w:p w:rsidR="000A38D5" w:rsidRDefault="000A38D5" w:rsidP="000A38D5">
      <w:pPr>
        <w:pStyle w:val="Corpodeltesto22"/>
        <w:spacing w:after="0" w:line="360" w:lineRule="auto"/>
        <w:jc w:val="both"/>
        <w:rPr>
          <w:rFonts w:ascii="Garamond" w:hAnsi="Garamond" w:cs="Arial"/>
          <w:sz w:val="22"/>
          <w:szCs w:val="22"/>
        </w:rPr>
      </w:pPr>
      <w:r w:rsidRPr="00E206C7">
        <w:rPr>
          <w:rFonts w:ascii="Garamond" w:hAnsi="Garamond" w:cs="Arial"/>
          <w:spacing w:val="10"/>
          <w:sz w:val="22"/>
          <w:szCs w:val="22"/>
        </w:rPr>
        <w:tab/>
      </w:r>
      <w:r w:rsidRPr="00E206C7">
        <w:rPr>
          <w:rFonts w:ascii="Garamond" w:hAnsi="Garamond" w:cs="Arial"/>
          <w:sz w:val="22"/>
          <w:szCs w:val="22"/>
        </w:rPr>
        <w:tab/>
      </w:r>
      <w:r w:rsidRPr="00E206C7">
        <w:rPr>
          <w:rFonts w:ascii="Garamond" w:hAnsi="Garamond" w:cs="Arial"/>
          <w:sz w:val="22"/>
          <w:szCs w:val="22"/>
        </w:rPr>
        <w:tab/>
      </w:r>
      <w:r w:rsidRPr="00E206C7">
        <w:rPr>
          <w:rFonts w:ascii="Garamond" w:hAnsi="Garamond" w:cs="Arial"/>
          <w:sz w:val="22"/>
          <w:szCs w:val="22"/>
        </w:rPr>
        <w:tab/>
      </w:r>
    </w:p>
    <w:p w:rsidR="00FD3F57" w:rsidRPr="00A730DE" w:rsidRDefault="00FD3F57" w:rsidP="000A38D5">
      <w:pPr>
        <w:pStyle w:val="Corpodeltesto22"/>
        <w:spacing w:after="0" w:line="360" w:lineRule="auto"/>
        <w:jc w:val="both"/>
        <w:rPr>
          <w:i/>
          <w:iCs/>
        </w:rPr>
      </w:pPr>
    </w:p>
    <w:p w:rsidR="000A38D5" w:rsidRPr="00E206C7" w:rsidRDefault="000A38D5" w:rsidP="000A38D5">
      <w:pPr>
        <w:pStyle w:val="Corpodeltesto2"/>
        <w:tabs>
          <w:tab w:val="left" w:pos="1322"/>
          <w:tab w:val="left" w:pos="1682"/>
        </w:tabs>
        <w:spacing w:after="0" w:line="240" w:lineRule="auto"/>
        <w:ind w:left="-709" w:hanging="283"/>
        <w:jc w:val="both"/>
        <w:rPr>
          <w:rFonts w:ascii="Garamond" w:hAnsi="Garamond" w:cs="Arial"/>
          <w:b/>
          <w:kern w:val="1"/>
          <w:sz w:val="22"/>
          <w:szCs w:val="22"/>
        </w:rPr>
      </w:pPr>
      <w:r w:rsidRPr="00E206C7">
        <w:rPr>
          <w:rFonts w:ascii="Garamond" w:hAnsi="Garamond" w:cs="Arial"/>
          <w:b/>
          <w:kern w:val="1"/>
          <w:sz w:val="22"/>
          <w:szCs w:val="22"/>
        </w:rPr>
        <w:t xml:space="preserve">                                                                                                           </w:t>
      </w:r>
      <w:r>
        <w:rPr>
          <w:rFonts w:ascii="Garamond" w:hAnsi="Garamond" w:cs="Arial"/>
          <w:b/>
          <w:kern w:val="1"/>
          <w:sz w:val="22"/>
          <w:szCs w:val="22"/>
        </w:rPr>
        <w:t xml:space="preserve">           </w:t>
      </w:r>
      <w:r w:rsidRPr="00E206C7">
        <w:rPr>
          <w:rFonts w:ascii="Garamond" w:hAnsi="Garamond" w:cs="Arial"/>
          <w:b/>
          <w:kern w:val="1"/>
          <w:sz w:val="22"/>
          <w:szCs w:val="22"/>
        </w:rPr>
        <w:t xml:space="preserve"> </w:t>
      </w:r>
      <w:r>
        <w:rPr>
          <w:rFonts w:ascii="Garamond" w:hAnsi="Garamond" w:cs="Arial"/>
          <w:b/>
          <w:kern w:val="1"/>
          <w:sz w:val="22"/>
          <w:szCs w:val="22"/>
        </w:rPr>
        <w:tab/>
      </w:r>
      <w:r w:rsidRPr="00E206C7">
        <w:rPr>
          <w:rFonts w:ascii="Garamond" w:hAnsi="Garamond" w:cs="Arial"/>
          <w:b/>
          <w:kern w:val="1"/>
          <w:sz w:val="22"/>
          <w:szCs w:val="22"/>
        </w:rPr>
        <w:t>IL DIRETTORE GENERALE</w:t>
      </w:r>
    </w:p>
    <w:p w:rsidR="00282E43" w:rsidRDefault="000A38D5" w:rsidP="007537C4">
      <w:pPr>
        <w:pStyle w:val="Corpodeltesto2"/>
        <w:tabs>
          <w:tab w:val="left" w:pos="558"/>
          <w:tab w:val="left" w:pos="918"/>
        </w:tabs>
        <w:spacing w:after="0" w:line="240" w:lineRule="auto"/>
        <w:ind w:left="5812"/>
        <w:jc w:val="both"/>
        <w:rPr>
          <w:rFonts w:ascii="Garamond" w:hAnsi="Garamond" w:cs="Garamond"/>
        </w:rPr>
      </w:pPr>
      <w:r>
        <w:rPr>
          <w:rFonts w:ascii="Garamond" w:hAnsi="Garamond" w:cs="Arial"/>
          <w:i/>
          <w:iCs/>
          <w:kern w:val="1"/>
          <w:sz w:val="22"/>
          <w:szCs w:val="22"/>
        </w:rPr>
        <w:t xml:space="preserve">         </w:t>
      </w:r>
      <w:r w:rsidRPr="00E206C7">
        <w:rPr>
          <w:rFonts w:ascii="Garamond" w:hAnsi="Garamond" w:cs="Arial"/>
          <w:i/>
          <w:iCs/>
          <w:kern w:val="1"/>
          <w:sz w:val="22"/>
          <w:szCs w:val="22"/>
        </w:rPr>
        <w:t xml:space="preserve">  (Arch. Fabio Zappalorti)</w:t>
      </w:r>
      <w:r w:rsidR="007537C4">
        <w:rPr>
          <w:rFonts w:ascii="Garamond" w:hAnsi="Garamond" w:cs="Garamond"/>
        </w:rPr>
        <w:t xml:space="preserve"> </w:t>
      </w:r>
    </w:p>
    <w:sectPr w:rsidR="00282E43" w:rsidSect="007B1D28">
      <w:footerReference w:type="default" r:id="rId10"/>
      <w:pgSz w:w="11906" w:h="16838"/>
      <w:pgMar w:top="568" w:right="707" w:bottom="1276" w:left="709"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01" w:rsidRDefault="00973A01" w:rsidP="00372E6B">
      <w:pPr>
        <w:spacing w:after="0" w:line="240" w:lineRule="auto"/>
      </w:pPr>
      <w:r>
        <w:separator/>
      </w:r>
    </w:p>
  </w:endnote>
  <w:endnote w:type="continuationSeparator" w:id="0">
    <w:p w:rsidR="00973A01" w:rsidRDefault="00973A01"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BD" w:rsidRDefault="009153B2" w:rsidP="004075F8">
    <w:pPr>
      <w:pStyle w:val="Pidipagina"/>
    </w:pPr>
    <w:r>
      <w:rPr>
        <w:noProof/>
        <w:lang w:eastAsia="it-IT"/>
      </w:rPr>
      <mc:AlternateContent>
        <mc:Choice Requires="wps">
          <w:drawing>
            <wp:anchor distT="4294967293" distB="4294967293" distL="114300" distR="114300" simplePos="0" relativeHeight="251660288" behindDoc="0" locked="0" layoutInCell="1" allowOverlap="1">
              <wp:simplePos x="0" y="0"/>
              <wp:positionH relativeFrom="column">
                <wp:posOffset>-225425</wp:posOffset>
              </wp:positionH>
              <wp:positionV relativeFrom="paragraph">
                <wp:posOffset>111124</wp:posOffset>
              </wp:positionV>
              <wp:extent cx="7030085" cy="0"/>
              <wp:effectExtent l="0" t="0" r="1841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mc:Fallback>
      </mc:AlternateContent>
    </w:r>
    <w:r w:rsidR="00F735BD">
      <w:t xml:space="preserve">                        </w:t>
    </w:r>
    <w:r w:rsidR="00F735BD">
      <w:rPr>
        <w:noProof/>
        <w:lang w:eastAsia="it-IT"/>
      </w:rPr>
      <w:t xml:space="preserve">  </w:t>
    </w:r>
  </w:p>
  <w:p w:rsidR="00F735BD" w:rsidRDefault="00F735BD" w:rsidP="00372E6B">
    <w:pPr>
      <w:pStyle w:val="Pidipagina"/>
    </w:pPr>
    <w:r>
      <w:t xml:space="preserve">                                  </w:t>
    </w: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15pt;height:36.3pt" o:ole="">
          <v:imagedata r:id="rId1" o:title=""/>
        </v:shape>
        <o:OLEObject Type="Embed" ProgID="AcroExch.Document.11" ShapeID="_x0000_i1025" DrawAspect="Content" ObjectID="_1501308185" r:id="rId2"/>
      </w:object>
    </w:r>
  </w:p>
  <w:p w:rsidR="00F735BD" w:rsidRPr="00372E6B" w:rsidRDefault="00F735BD" w:rsidP="00372E6B">
    <w:pPr>
      <w:pStyle w:val="Pidipagina"/>
    </w:pPr>
    <w:r>
      <w:rPr>
        <w:noProof/>
        <w:lang w:eastAsia="it-IT"/>
      </w:rPr>
      <w:drawing>
        <wp:anchor distT="0" distB="0" distL="114300" distR="114300" simplePos="0" relativeHeight="251661312" behindDoc="0" locked="0" layoutInCell="1" allowOverlap="1">
          <wp:simplePos x="0" y="0"/>
          <wp:positionH relativeFrom="column">
            <wp:posOffset>-52070</wp:posOffset>
          </wp:positionH>
          <wp:positionV relativeFrom="paragraph">
            <wp:posOffset>-415290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01" w:rsidRDefault="00973A01" w:rsidP="00372E6B">
      <w:pPr>
        <w:spacing w:after="0" w:line="240" w:lineRule="auto"/>
      </w:pPr>
      <w:r>
        <w:separator/>
      </w:r>
    </w:p>
  </w:footnote>
  <w:footnote w:type="continuationSeparator" w:id="0">
    <w:p w:rsidR="00973A01" w:rsidRDefault="00973A01"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3A2E2420"/>
    <w:multiLevelType w:val="hybridMultilevel"/>
    <w:tmpl w:val="3D5416B4"/>
    <w:lvl w:ilvl="0" w:tplc="3C864226">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5CBD7BE6"/>
    <w:multiLevelType w:val="hybridMultilevel"/>
    <w:tmpl w:val="CEFA08FA"/>
    <w:lvl w:ilvl="0" w:tplc="EC5C1E74">
      <w:start w:val="1"/>
      <w:numFmt w:val="bullet"/>
      <w:lvlText w:val="o"/>
      <w:lvlJc w:val="left"/>
      <w:pPr>
        <w:tabs>
          <w:tab w:val="num" w:pos="540"/>
        </w:tabs>
        <w:ind w:left="540" w:hanging="360"/>
      </w:pPr>
      <w:rPr>
        <w:rFonts w:ascii="Courier New" w:hAnsi="Courier New" w:cs="Courier New"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996797B"/>
    <w:multiLevelType w:val="hybridMultilevel"/>
    <w:tmpl w:val="75CEE60A"/>
    <w:lvl w:ilvl="0" w:tplc="FA60B914">
      <w:start w:val="1"/>
      <w:numFmt w:val="bullet"/>
      <w:lvlText w:val="-"/>
      <w:lvlJc w:val="left"/>
      <w:pPr>
        <w:ind w:left="1258" w:hanging="360"/>
      </w:pPr>
      <w:rPr>
        <w:rFonts w:ascii="Verdana" w:hAnsi="Verdana" w:hint="default"/>
      </w:rPr>
    </w:lvl>
    <w:lvl w:ilvl="1" w:tplc="04100003" w:tentative="1">
      <w:start w:val="1"/>
      <w:numFmt w:val="bullet"/>
      <w:lvlText w:val="o"/>
      <w:lvlJc w:val="left"/>
      <w:pPr>
        <w:ind w:left="1978" w:hanging="360"/>
      </w:pPr>
      <w:rPr>
        <w:rFonts w:ascii="Courier New" w:hAnsi="Courier New" w:cs="Courier New" w:hint="default"/>
      </w:rPr>
    </w:lvl>
    <w:lvl w:ilvl="2" w:tplc="04100005" w:tentative="1">
      <w:start w:val="1"/>
      <w:numFmt w:val="bullet"/>
      <w:lvlText w:val=""/>
      <w:lvlJc w:val="left"/>
      <w:pPr>
        <w:ind w:left="2698" w:hanging="360"/>
      </w:pPr>
      <w:rPr>
        <w:rFonts w:ascii="Wingdings" w:hAnsi="Wingdings" w:hint="default"/>
      </w:rPr>
    </w:lvl>
    <w:lvl w:ilvl="3" w:tplc="04100001" w:tentative="1">
      <w:start w:val="1"/>
      <w:numFmt w:val="bullet"/>
      <w:lvlText w:val=""/>
      <w:lvlJc w:val="left"/>
      <w:pPr>
        <w:ind w:left="3418" w:hanging="360"/>
      </w:pPr>
      <w:rPr>
        <w:rFonts w:ascii="Symbol" w:hAnsi="Symbol" w:hint="default"/>
      </w:rPr>
    </w:lvl>
    <w:lvl w:ilvl="4" w:tplc="04100003" w:tentative="1">
      <w:start w:val="1"/>
      <w:numFmt w:val="bullet"/>
      <w:lvlText w:val="o"/>
      <w:lvlJc w:val="left"/>
      <w:pPr>
        <w:ind w:left="4138" w:hanging="360"/>
      </w:pPr>
      <w:rPr>
        <w:rFonts w:ascii="Courier New" w:hAnsi="Courier New" w:cs="Courier New" w:hint="default"/>
      </w:rPr>
    </w:lvl>
    <w:lvl w:ilvl="5" w:tplc="04100005" w:tentative="1">
      <w:start w:val="1"/>
      <w:numFmt w:val="bullet"/>
      <w:lvlText w:val=""/>
      <w:lvlJc w:val="left"/>
      <w:pPr>
        <w:ind w:left="4858" w:hanging="360"/>
      </w:pPr>
      <w:rPr>
        <w:rFonts w:ascii="Wingdings" w:hAnsi="Wingdings" w:hint="default"/>
      </w:rPr>
    </w:lvl>
    <w:lvl w:ilvl="6" w:tplc="04100001" w:tentative="1">
      <w:start w:val="1"/>
      <w:numFmt w:val="bullet"/>
      <w:lvlText w:val=""/>
      <w:lvlJc w:val="left"/>
      <w:pPr>
        <w:ind w:left="5578" w:hanging="360"/>
      </w:pPr>
      <w:rPr>
        <w:rFonts w:ascii="Symbol" w:hAnsi="Symbol" w:hint="default"/>
      </w:rPr>
    </w:lvl>
    <w:lvl w:ilvl="7" w:tplc="04100003" w:tentative="1">
      <w:start w:val="1"/>
      <w:numFmt w:val="bullet"/>
      <w:lvlText w:val="o"/>
      <w:lvlJc w:val="left"/>
      <w:pPr>
        <w:ind w:left="6298" w:hanging="360"/>
      </w:pPr>
      <w:rPr>
        <w:rFonts w:ascii="Courier New" w:hAnsi="Courier New" w:cs="Courier New" w:hint="default"/>
      </w:rPr>
    </w:lvl>
    <w:lvl w:ilvl="8" w:tplc="04100005" w:tentative="1">
      <w:start w:val="1"/>
      <w:numFmt w:val="bullet"/>
      <w:lvlText w:val=""/>
      <w:lvlJc w:val="left"/>
      <w:pPr>
        <w:ind w:left="7018" w:hanging="360"/>
      </w:pPr>
      <w:rPr>
        <w:rFonts w:ascii="Wingdings" w:hAnsi="Wingdings" w:hint="default"/>
      </w:rPr>
    </w:lvl>
  </w:abstractNum>
  <w:abstractNum w:abstractNumId="8">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283"/>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5"/>
    <w:rsid w:val="00001250"/>
    <w:rsid w:val="00015201"/>
    <w:rsid w:val="00030B11"/>
    <w:rsid w:val="00044CD9"/>
    <w:rsid w:val="00053A64"/>
    <w:rsid w:val="00057EF5"/>
    <w:rsid w:val="00061822"/>
    <w:rsid w:val="00081D1C"/>
    <w:rsid w:val="00085DC8"/>
    <w:rsid w:val="00094B7B"/>
    <w:rsid w:val="0009647A"/>
    <w:rsid w:val="000A1E76"/>
    <w:rsid w:val="000A38D5"/>
    <w:rsid w:val="000C41BC"/>
    <w:rsid w:val="000D3387"/>
    <w:rsid w:val="000D585D"/>
    <w:rsid w:val="000D5EA9"/>
    <w:rsid w:val="000E4CC5"/>
    <w:rsid w:val="000E5D53"/>
    <w:rsid w:val="000F0DE8"/>
    <w:rsid w:val="00100DEE"/>
    <w:rsid w:val="00126A15"/>
    <w:rsid w:val="00127EF6"/>
    <w:rsid w:val="00170C1D"/>
    <w:rsid w:val="00180EF6"/>
    <w:rsid w:val="00183370"/>
    <w:rsid w:val="001B57F8"/>
    <w:rsid w:val="001C4543"/>
    <w:rsid w:val="001D534B"/>
    <w:rsid w:val="001F035E"/>
    <w:rsid w:val="001F1395"/>
    <w:rsid w:val="001F5B27"/>
    <w:rsid w:val="00220D3C"/>
    <w:rsid w:val="00225E9E"/>
    <w:rsid w:val="002275DC"/>
    <w:rsid w:val="002466C7"/>
    <w:rsid w:val="00254388"/>
    <w:rsid w:val="00254FC9"/>
    <w:rsid w:val="00264D3D"/>
    <w:rsid w:val="00271374"/>
    <w:rsid w:val="00280302"/>
    <w:rsid w:val="00281D48"/>
    <w:rsid w:val="00282E43"/>
    <w:rsid w:val="00284DC7"/>
    <w:rsid w:val="00287840"/>
    <w:rsid w:val="00297853"/>
    <w:rsid w:val="002A2908"/>
    <w:rsid w:val="002A3B3D"/>
    <w:rsid w:val="002A553F"/>
    <w:rsid w:val="002C0E25"/>
    <w:rsid w:val="002C0F89"/>
    <w:rsid w:val="002C1900"/>
    <w:rsid w:val="002C557D"/>
    <w:rsid w:val="002D474A"/>
    <w:rsid w:val="002E0A98"/>
    <w:rsid w:val="002E70F4"/>
    <w:rsid w:val="002F4260"/>
    <w:rsid w:val="002F4B4A"/>
    <w:rsid w:val="002F682D"/>
    <w:rsid w:val="0030690E"/>
    <w:rsid w:val="003215E3"/>
    <w:rsid w:val="00324E10"/>
    <w:rsid w:val="00332159"/>
    <w:rsid w:val="00333EB2"/>
    <w:rsid w:val="00356456"/>
    <w:rsid w:val="003607BE"/>
    <w:rsid w:val="003646F9"/>
    <w:rsid w:val="00372E6B"/>
    <w:rsid w:val="00373AD6"/>
    <w:rsid w:val="003849BC"/>
    <w:rsid w:val="00392D56"/>
    <w:rsid w:val="0039724A"/>
    <w:rsid w:val="003A7452"/>
    <w:rsid w:val="003D6BF1"/>
    <w:rsid w:val="003E0354"/>
    <w:rsid w:val="003E37F1"/>
    <w:rsid w:val="003F07AB"/>
    <w:rsid w:val="003F29A4"/>
    <w:rsid w:val="003F351A"/>
    <w:rsid w:val="004075F8"/>
    <w:rsid w:val="0041630F"/>
    <w:rsid w:val="00431968"/>
    <w:rsid w:val="00441F91"/>
    <w:rsid w:val="004624D6"/>
    <w:rsid w:val="00465063"/>
    <w:rsid w:val="00471D8C"/>
    <w:rsid w:val="00472A1E"/>
    <w:rsid w:val="00473EF7"/>
    <w:rsid w:val="004843D1"/>
    <w:rsid w:val="004936DE"/>
    <w:rsid w:val="004972E0"/>
    <w:rsid w:val="004C56FF"/>
    <w:rsid w:val="004D3C3C"/>
    <w:rsid w:val="004E38CA"/>
    <w:rsid w:val="004F574C"/>
    <w:rsid w:val="004F5960"/>
    <w:rsid w:val="0050362F"/>
    <w:rsid w:val="00511861"/>
    <w:rsid w:val="00513FD1"/>
    <w:rsid w:val="00516AA0"/>
    <w:rsid w:val="00520B69"/>
    <w:rsid w:val="00526590"/>
    <w:rsid w:val="00537A56"/>
    <w:rsid w:val="005404C8"/>
    <w:rsid w:val="0055622F"/>
    <w:rsid w:val="0055737B"/>
    <w:rsid w:val="005600C8"/>
    <w:rsid w:val="00565F88"/>
    <w:rsid w:val="0057219C"/>
    <w:rsid w:val="00577FBF"/>
    <w:rsid w:val="005812B5"/>
    <w:rsid w:val="00583366"/>
    <w:rsid w:val="005976EC"/>
    <w:rsid w:val="005A3574"/>
    <w:rsid w:val="005A4360"/>
    <w:rsid w:val="005A6072"/>
    <w:rsid w:val="005A73D1"/>
    <w:rsid w:val="005B6AA2"/>
    <w:rsid w:val="005C0E82"/>
    <w:rsid w:val="005C7615"/>
    <w:rsid w:val="005C78E7"/>
    <w:rsid w:val="005D2814"/>
    <w:rsid w:val="005F6760"/>
    <w:rsid w:val="00607231"/>
    <w:rsid w:val="00614D55"/>
    <w:rsid w:val="00614ED3"/>
    <w:rsid w:val="0062562A"/>
    <w:rsid w:val="00625B72"/>
    <w:rsid w:val="00626FEC"/>
    <w:rsid w:val="00641327"/>
    <w:rsid w:val="00667BD8"/>
    <w:rsid w:val="006A3B05"/>
    <w:rsid w:val="006A6C46"/>
    <w:rsid w:val="006B1FE5"/>
    <w:rsid w:val="006B758D"/>
    <w:rsid w:val="006D10A5"/>
    <w:rsid w:val="006D4FA8"/>
    <w:rsid w:val="006E132A"/>
    <w:rsid w:val="006E744E"/>
    <w:rsid w:val="006F2786"/>
    <w:rsid w:val="006F6BFD"/>
    <w:rsid w:val="00704FD3"/>
    <w:rsid w:val="00716D2B"/>
    <w:rsid w:val="007179E2"/>
    <w:rsid w:val="00736287"/>
    <w:rsid w:val="007379E3"/>
    <w:rsid w:val="00743C2C"/>
    <w:rsid w:val="00744FF5"/>
    <w:rsid w:val="00750D86"/>
    <w:rsid w:val="00751518"/>
    <w:rsid w:val="00751E0D"/>
    <w:rsid w:val="00751EF5"/>
    <w:rsid w:val="007521ED"/>
    <w:rsid w:val="007537C4"/>
    <w:rsid w:val="00763C10"/>
    <w:rsid w:val="00764D1B"/>
    <w:rsid w:val="00766E93"/>
    <w:rsid w:val="007715E5"/>
    <w:rsid w:val="0078650A"/>
    <w:rsid w:val="00790DFE"/>
    <w:rsid w:val="00791375"/>
    <w:rsid w:val="007928CD"/>
    <w:rsid w:val="007A6184"/>
    <w:rsid w:val="007A6C41"/>
    <w:rsid w:val="007B0A3A"/>
    <w:rsid w:val="007B1D28"/>
    <w:rsid w:val="007B55F1"/>
    <w:rsid w:val="007C5FEF"/>
    <w:rsid w:val="007D154E"/>
    <w:rsid w:val="007D1FE2"/>
    <w:rsid w:val="007F283E"/>
    <w:rsid w:val="007F2D11"/>
    <w:rsid w:val="00806132"/>
    <w:rsid w:val="00814E4E"/>
    <w:rsid w:val="00830F44"/>
    <w:rsid w:val="00834305"/>
    <w:rsid w:val="00851019"/>
    <w:rsid w:val="0086577E"/>
    <w:rsid w:val="008B4185"/>
    <w:rsid w:val="008B7347"/>
    <w:rsid w:val="008C36B4"/>
    <w:rsid w:val="008C67B6"/>
    <w:rsid w:val="008E5C67"/>
    <w:rsid w:val="008F29C0"/>
    <w:rsid w:val="008F3BC8"/>
    <w:rsid w:val="00912672"/>
    <w:rsid w:val="009153B2"/>
    <w:rsid w:val="009252E1"/>
    <w:rsid w:val="00932DB7"/>
    <w:rsid w:val="0095737E"/>
    <w:rsid w:val="00961A5A"/>
    <w:rsid w:val="00973A01"/>
    <w:rsid w:val="00973E7A"/>
    <w:rsid w:val="00976119"/>
    <w:rsid w:val="00976CD3"/>
    <w:rsid w:val="00981300"/>
    <w:rsid w:val="0098138A"/>
    <w:rsid w:val="00985E45"/>
    <w:rsid w:val="00990581"/>
    <w:rsid w:val="00993DF8"/>
    <w:rsid w:val="009B0480"/>
    <w:rsid w:val="009B3C24"/>
    <w:rsid w:val="009B5561"/>
    <w:rsid w:val="009C2342"/>
    <w:rsid w:val="009C3EFF"/>
    <w:rsid w:val="009C5921"/>
    <w:rsid w:val="009C663D"/>
    <w:rsid w:val="009D12C9"/>
    <w:rsid w:val="009D49EE"/>
    <w:rsid w:val="009D63F3"/>
    <w:rsid w:val="009E2B8D"/>
    <w:rsid w:val="009F15B0"/>
    <w:rsid w:val="009F428C"/>
    <w:rsid w:val="009F4503"/>
    <w:rsid w:val="009F64A4"/>
    <w:rsid w:val="00A2300F"/>
    <w:rsid w:val="00A24858"/>
    <w:rsid w:val="00A2696A"/>
    <w:rsid w:val="00A36BB7"/>
    <w:rsid w:val="00A44B8E"/>
    <w:rsid w:val="00A45B7F"/>
    <w:rsid w:val="00A63AAD"/>
    <w:rsid w:val="00A75668"/>
    <w:rsid w:val="00A84C95"/>
    <w:rsid w:val="00A93A23"/>
    <w:rsid w:val="00AA0398"/>
    <w:rsid w:val="00AA586F"/>
    <w:rsid w:val="00AB17C5"/>
    <w:rsid w:val="00AB422D"/>
    <w:rsid w:val="00AD600C"/>
    <w:rsid w:val="00AE0C35"/>
    <w:rsid w:val="00AE35FF"/>
    <w:rsid w:val="00AE5075"/>
    <w:rsid w:val="00AE62EB"/>
    <w:rsid w:val="00AE6F27"/>
    <w:rsid w:val="00AE7302"/>
    <w:rsid w:val="00AF5819"/>
    <w:rsid w:val="00B4724B"/>
    <w:rsid w:val="00B51210"/>
    <w:rsid w:val="00B75392"/>
    <w:rsid w:val="00B82FD1"/>
    <w:rsid w:val="00BA5A21"/>
    <w:rsid w:val="00BA73B1"/>
    <w:rsid w:val="00C1771E"/>
    <w:rsid w:val="00C2319E"/>
    <w:rsid w:val="00C24879"/>
    <w:rsid w:val="00C26780"/>
    <w:rsid w:val="00C342B1"/>
    <w:rsid w:val="00C343F5"/>
    <w:rsid w:val="00C37203"/>
    <w:rsid w:val="00C42B56"/>
    <w:rsid w:val="00C516CA"/>
    <w:rsid w:val="00C57029"/>
    <w:rsid w:val="00C571A0"/>
    <w:rsid w:val="00C72D9D"/>
    <w:rsid w:val="00C74739"/>
    <w:rsid w:val="00C81903"/>
    <w:rsid w:val="00C95326"/>
    <w:rsid w:val="00CB107A"/>
    <w:rsid w:val="00CB1F87"/>
    <w:rsid w:val="00CB4B55"/>
    <w:rsid w:val="00CB5C2F"/>
    <w:rsid w:val="00CD1069"/>
    <w:rsid w:val="00CD23D7"/>
    <w:rsid w:val="00CD7FBF"/>
    <w:rsid w:val="00CE4FEE"/>
    <w:rsid w:val="00CE6BAB"/>
    <w:rsid w:val="00CF401C"/>
    <w:rsid w:val="00D00679"/>
    <w:rsid w:val="00D21A0B"/>
    <w:rsid w:val="00D21AD7"/>
    <w:rsid w:val="00D24A90"/>
    <w:rsid w:val="00D324C6"/>
    <w:rsid w:val="00D3390A"/>
    <w:rsid w:val="00D33F1D"/>
    <w:rsid w:val="00D41B76"/>
    <w:rsid w:val="00D7466F"/>
    <w:rsid w:val="00D84D7D"/>
    <w:rsid w:val="00D95B46"/>
    <w:rsid w:val="00DA15F9"/>
    <w:rsid w:val="00DA4536"/>
    <w:rsid w:val="00DB05CC"/>
    <w:rsid w:val="00DB2201"/>
    <w:rsid w:val="00DD1B54"/>
    <w:rsid w:val="00DF3EDA"/>
    <w:rsid w:val="00E037B6"/>
    <w:rsid w:val="00E06222"/>
    <w:rsid w:val="00E078B0"/>
    <w:rsid w:val="00E12001"/>
    <w:rsid w:val="00E26666"/>
    <w:rsid w:val="00E40B59"/>
    <w:rsid w:val="00E43073"/>
    <w:rsid w:val="00E550F4"/>
    <w:rsid w:val="00E61F8A"/>
    <w:rsid w:val="00E66EC6"/>
    <w:rsid w:val="00E71F40"/>
    <w:rsid w:val="00E741F8"/>
    <w:rsid w:val="00E77936"/>
    <w:rsid w:val="00E84ACD"/>
    <w:rsid w:val="00EA0416"/>
    <w:rsid w:val="00EA4F3A"/>
    <w:rsid w:val="00EB5B77"/>
    <w:rsid w:val="00EC2037"/>
    <w:rsid w:val="00EC59D2"/>
    <w:rsid w:val="00ED3B50"/>
    <w:rsid w:val="00ED50B2"/>
    <w:rsid w:val="00ED6075"/>
    <w:rsid w:val="00F03607"/>
    <w:rsid w:val="00F11040"/>
    <w:rsid w:val="00F17F93"/>
    <w:rsid w:val="00F25011"/>
    <w:rsid w:val="00F2654D"/>
    <w:rsid w:val="00F47B2C"/>
    <w:rsid w:val="00F5327E"/>
    <w:rsid w:val="00F57807"/>
    <w:rsid w:val="00F615D0"/>
    <w:rsid w:val="00F655F7"/>
    <w:rsid w:val="00F65BDA"/>
    <w:rsid w:val="00F70B82"/>
    <w:rsid w:val="00F71E35"/>
    <w:rsid w:val="00F735BD"/>
    <w:rsid w:val="00F8029E"/>
    <w:rsid w:val="00F914F8"/>
    <w:rsid w:val="00FA2469"/>
    <w:rsid w:val="00FA2FFF"/>
    <w:rsid w:val="00FB4710"/>
    <w:rsid w:val="00FB4868"/>
    <w:rsid w:val="00FD3F0F"/>
    <w:rsid w:val="00FD3F57"/>
    <w:rsid w:val="00FD7E57"/>
    <w:rsid w:val="00FE55FC"/>
    <w:rsid w:val="00FE64BF"/>
    <w:rsid w:val="00FF1D8C"/>
    <w:rsid w:val="00FF3407"/>
    <w:rsid w:val="00FF3D7C"/>
    <w:rsid w:val="00FF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78">
      <w:marLeft w:val="0"/>
      <w:marRight w:val="0"/>
      <w:marTop w:val="0"/>
      <w:marBottom w:val="0"/>
      <w:divBdr>
        <w:top w:val="none" w:sz="0" w:space="0" w:color="auto"/>
        <w:left w:val="none" w:sz="0" w:space="0" w:color="auto"/>
        <w:bottom w:val="none" w:sz="0" w:space="0" w:color="auto"/>
        <w:right w:val="none" w:sz="0" w:space="0" w:color="auto"/>
      </w:divBdr>
    </w:div>
    <w:div w:id="9568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6478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tenerini</cp:lastModifiedBy>
  <cp:revision>2</cp:revision>
  <cp:lastPrinted>2015-08-11T08:50:00Z</cp:lastPrinted>
  <dcterms:created xsi:type="dcterms:W3CDTF">2015-08-17T07:17:00Z</dcterms:created>
  <dcterms:modified xsi:type="dcterms:W3CDTF">2015-08-17T07:17:00Z</dcterms:modified>
</cp:coreProperties>
</file>