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8B" w:rsidRPr="00892C9A" w:rsidRDefault="0044488B" w:rsidP="0044488B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32"/>
          <w:szCs w:val="32"/>
        </w:rPr>
      </w:pPr>
      <w:r w:rsidRPr="00892C9A">
        <w:rPr>
          <w:rFonts w:ascii="Arial" w:hAnsi="Arial" w:cs="Arial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posOffset>5444490</wp:posOffset>
            </wp:positionH>
            <wp:positionV relativeFrom="paragraph">
              <wp:posOffset>52070</wp:posOffset>
            </wp:positionV>
            <wp:extent cx="1109345" cy="356235"/>
            <wp:effectExtent l="0" t="0" r="0" b="5715"/>
            <wp:wrapNone/>
            <wp:docPr id="2" name="Immagine 2" descr="logo anbi mod x t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nbi mod x te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2C9A">
        <w:rPr>
          <w:rFonts w:ascii="Arial" w:hAnsi="Arial" w:cs="Arial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-11430</wp:posOffset>
            </wp:positionV>
            <wp:extent cx="1741805" cy="1019810"/>
            <wp:effectExtent l="0" t="0" r="0" b="0"/>
            <wp:wrapNone/>
            <wp:docPr id="1" name="Immagine 1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2C9A">
        <w:rPr>
          <w:rFonts w:ascii="Arial" w:hAnsi="Arial" w:cs="Arial"/>
          <w:b/>
          <w:bCs/>
          <w:sz w:val="32"/>
          <w:szCs w:val="32"/>
        </w:rPr>
        <w:t>Consorzio 6 Toscana Sud</w:t>
      </w:r>
    </w:p>
    <w:p w:rsidR="0044488B" w:rsidRPr="00892C9A" w:rsidRDefault="0044488B" w:rsidP="0044488B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892C9A">
        <w:rPr>
          <w:rFonts w:ascii="Arial" w:hAnsi="Arial" w:cs="Arial"/>
          <w:sz w:val="24"/>
          <w:szCs w:val="24"/>
        </w:rPr>
        <w:t>58100 GROSSETO</w:t>
      </w:r>
    </w:p>
    <w:p w:rsidR="0044488B" w:rsidRPr="003B1E1F" w:rsidRDefault="0044488B" w:rsidP="0044488B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3B1E1F">
        <w:rPr>
          <w:rFonts w:ascii="Arial" w:hAnsi="Arial" w:cs="Arial"/>
          <w:sz w:val="16"/>
          <w:szCs w:val="16"/>
        </w:rPr>
        <w:t xml:space="preserve">Viale </w:t>
      </w:r>
      <w:proofErr w:type="spellStart"/>
      <w:r w:rsidRPr="003B1E1F">
        <w:rPr>
          <w:rFonts w:ascii="Arial" w:hAnsi="Arial" w:cs="Arial"/>
          <w:sz w:val="16"/>
          <w:szCs w:val="16"/>
        </w:rPr>
        <w:t>Ximenes</w:t>
      </w:r>
      <w:proofErr w:type="spellEnd"/>
      <w:r w:rsidRPr="003B1E1F">
        <w:rPr>
          <w:rFonts w:ascii="Arial" w:hAnsi="Arial" w:cs="Arial"/>
          <w:sz w:val="16"/>
          <w:szCs w:val="16"/>
        </w:rPr>
        <w:t xml:space="preserve"> n. 3</w:t>
      </w:r>
    </w:p>
    <w:p w:rsidR="0044488B" w:rsidRPr="00892C9A" w:rsidRDefault="0044488B" w:rsidP="0044488B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892C9A">
        <w:rPr>
          <w:rFonts w:ascii="Arial" w:hAnsi="Arial" w:cs="Arial"/>
          <w:sz w:val="16"/>
          <w:szCs w:val="16"/>
        </w:rPr>
        <w:t>Tel. 0564.22189 Fax 0564.20819</w:t>
      </w:r>
    </w:p>
    <w:p w:rsidR="0044488B" w:rsidRPr="00892C9A" w:rsidRDefault="0044488B" w:rsidP="0044488B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 w:rsidRPr="0039759A">
        <w:rPr>
          <w:rFonts w:ascii="Arial" w:hAnsi="Arial" w:cs="Arial"/>
          <w:b/>
          <w:bCs/>
          <w:sz w:val="24"/>
          <w:szCs w:val="24"/>
          <w:u w:val="double"/>
        </w:rPr>
        <w:t xml:space="preserve">DECRETO DEL PRESIDENTE N. </w:t>
      </w:r>
      <w:r w:rsidR="0039759A" w:rsidRPr="0039759A">
        <w:rPr>
          <w:rFonts w:ascii="Arial" w:hAnsi="Arial" w:cs="Arial"/>
          <w:b/>
          <w:bCs/>
          <w:sz w:val="24"/>
          <w:szCs w:val="24"/>
          <w:u w:val="double"/>
        </w:rPr>
        <w:t xml:space="preserve">137 </w:t>
      </w:r>
      <w:r w:rsidRPr="0039759A">
        <w:rPr>
          <w:rFonts w:ascii="Arial" w:hAnsi="Arial" w:cs="Arial"/>
          <w:b/>
          <w:bCs/>
          <w:sz w:val="24"/>
          <w:szCs w:val="24"/>
          <w:u w:val="double"/>
        </w:rPr>
        <w:t xml:space="preserve">DEL </w:t>
      </w:r>
      <w:r w:rsidR="0039759A" w:rsidRPr="0039759A">
        <w:rPr>
          <w:rFonts w:ascii="Arial" w:hAnsi="Arial" w:cs="Arial"/>
          <w:b/>
          <w:bCs/>
          <w:sz w:val="24"/>
          <w:szCs w:val="24"/>
          <w:u w:val="double"/>
        </w:rPr>
        <w:t xml:space="preserve">05 SETTEMBRE </w:t>
      </w:r>
      <w:r w:rsidRPr="0039759A">
        <w:rPr>
          <w:rFonts w:ascii="Arial" w:hAnsi="Arial" w:cs="Arial"/>
          <w:b/>
          <w:bCs/>
          <w:sz w:val="24"/>
          <w:szCs w:val="24"/>
          <w:u w:val="double"/>
        </w:rPr>
        <w:t>2014</w:t>
      </w:r>
    </w:p>
    <w:p w:rsidR="0044488B" w:rsidRPr="003B1E1F" w:rsidRDefault="0044488B" w:rsidP="0044488B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23"/>
          <w:szCs w:val="23"/>
        </w:rPr>
      </w:pPr>
    </w:p>
    <w:p w:rsidR="0044488B" w:rsidRPr="003B1E1F" w:rsidRDefault="0044488B" w:rsidP="0044488B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Cs/>
          <w:sz w:val="23"/>
          <w:szCs w:val="23"/>
        </w:rPr>
      </w:pPr>
      <w:r w:rsidRPr="003B1E1F">
        <w:rPr>
          <w:rFonts w:ascii="Arial" w:hAnsi="Arial" w:cs="Arial"/>
          <w:bCs/>
          <w:sz w:val="23"/>
          <w:szCs w:val="23"/>
        </w:rPr>
        <w:t>____________________________</w:t>
      </w:r>
    </w:p>
    <w:p w:rsidR="00077E54" w:rsidRPr="00C71156" w:rsidRDefault="00077E54" w:rsidP="00077E54">
      <w:pPr>
        <w:spacing w:line="360" w:lineRule="auto"/>
        <w:jc w:val="both"/>
        <w:rPr>
          <w:rFonts w:ascii="Arial" w:hAnsi="Arial" w:cs="Arial"/>
        </w:rPr>
      </w:pPr>
      <w:r w:rsidRPr="00C71156">
        <w:rPr>
          <w:rFonts w:ascii="Arial" w:hAnsi="Arial" w:cs="Arial"/>
        </w:rPr>
        <w:t xml:space="preserve">L’anno </w:t>
      </w:r>
      <w:proofErr w:type="spellStart"/>
      <w:r w:rsidRPr="00C71156">
        <w:rPr>
          <w:rFonts w:ascii="Arial" w:hAnsi="Arial" w:cs="Arial"/>
        </w:rPr>
        <w:t>duemilaquattordici</w:t>
      </w:r>
      <w:proofErr w:type="spellEnd"/>
      <w:r w:rsidRPr="00C71156">
        <w:rPr>
          <w:rFonts w:ascii="Arial" w:hAnsi="Arial" w:cs="Arial"/>
        </w:rPr>
        <w:t xml:space="preserve"> il giorno </w:t>
      </w:r>
      <w:r w:rsidR="0039759A">
        <w:rPr>
          <w:rFonts w:ascii="Arial" w:hAnsi="Arial" w:cs="Arial"/>
        </w:rPr>
        <w:t>05</w:t>
      </w:r>
      <w:r w:rsidRPr="00C71156">
        <w:rPr>
          <w:rFonts w:ascii="Arial" w:hAnsi="Arial" w:cs="Arial"/>
        </w:rPr>
        <w:t xml:space="preserve"> del mese di </w:t>
      </w:r>
      <w:r w:rsidR="0039759A">
        <w:rPr>
          <w:rFonts w:ascii="Arial" w:hAnsi="Arial" w:cs="Arial"/>
        </w:rPr>
        <w:t xml:space="preserve">Settembre </w:t>
      </w:r>
      <w:r w:rsidRPr="00C71156">
        <w:rPr>
          <w:rFonts w:ascii="Arial" w:hAnsi="Arial" w:cs="Arial"/>
        </w:rPr>
        <w:t xml:space="preserve">alle ore </w:t>
      </w:r>
      <w:r w:rsidR="0039759A">
        <w:rPr>
          <w:rFonts w:ascii="Arial" w:hAnsi="Arial" w:cs="Arial"/>
        </w:rPr>
        <w:t>9.30</w:t>
      </w:r>
      <w:r w:rsidRPr="00C71156">
        <w:rPr>
          <w:rFonts w:ascii="Arial" w:hAnsi="Arial" w:cs="Arial"/>
        </w:rPr>
        <w:t xml:space="preserve"> presso la sede del Consorzio in Grosseto, via</w:t>
      </w:r>
      <w:r w:rsidR="00F86753">
        <w:rPr>
          <w:rFonts w:ascii="Arial" w:hAnsi="Arial" w:cs="Arial"/>
        </w:rPr>
        <w:t>le</w:t>
      </w:r>
      <w:r w:rsidRPr="00C71156">
        <w:rPr>
          <w:rFonts w:ascii="Arial" w:hAnsi="Arial" w:cs="Arial"/>
        </w:rPr>
        <w:t xml:space="preserve"> </w:t>
      </w:r>
      <w:proofErr w:type="spellStart"/>
      <w:r w:rsidRPr="00C71156">
        <w:rPr>
          <w:rFonts w:ascii="Arial" w:hAnsi="Arial" w:cs="Arial"/>
        </w:rPr>
        <w:t>Ximenes</w:t>
      </w:r>
      <w:proofErr w:type="spellEnd"/>
      <w:r w:rsidRPr="00C71156">
        <w:rPr>
          <w:rFonts w:ascii="Arial" w:hAnsi="Arial" w:cs="Arial"/>
        </w:rPr>
        <w:t xml:space="preserve"> n.3</w:t>
      </w:r>
    </w:p>
    <w:p w:rsidR="00077E54" w:rsidRPr="00C71156" w:rsidRDefault="00077E54" w:rsidP="00077E54">
      <w:pPr>
        <w:spacing w:line="360" w:lineRule="auto"/>
        <w:ind w:left="561"/>
        <w:jc w:val="center"/>
        <w:rPr>
          <w:rFonts w:ascii="Arial" w:hAnsi="Arial" w:cs="Arial"/>
          <w:b/>
          <w:bCs/>
          <w:i/>
          <w:u w:val="double" w:color="3366FF"/>
        </w:rPr>
      </w:pPr>
      <w:r w:rsidRPr="00C71156">
        <w:rPr>
          <w:rFonts w:ascii="Arial" w:hAnsi="Arial" w:cs="Arial"/>
          <w:b/>
          <w:i/>
        </w:rPr>
        <w:t>IL PRESIDENTE</w:t>
      </w:r>
    </w:p>
    <w:p w:rsidR="00077E54" w:rsidRDefault="00077E54" w:rsidP="00C71156">
      <w:pPr>
        <w:pStyle w:val="Corpodeltesto2"/>
        <w:numPr>
          <w:ilvl w:val="0"/>
          <w:numId w:val="1"/>
        </w:numPr>
        <w:tabs>
          <w:tab w:val="clear" w:pos="540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71156">
        <w:rPr>
          <w:rFonts w:ascii="Arial" w:hAnsi="Arial" w:cs="Arial"/>
          <w:sz w:val="22"/>
          <w:szCs w:val="22"/>
        </w:rPr>
        <w:t>Vista la Legge Regionale n.79 del 27.12.2012;</w:t>
      </w:r>
    </w:p>
    <w:p w:rsidR="00077E54" w:rsidRPr="00C71156" w:rsidRDefault="00C71156" w:rsidP="00C71156">
      <w:pPr>
        <w:pStyle w:val="Corpodeltesto2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077E54" w:rsidRPr="00C71156">
        <w:rPr>
          <w:rFonts w:ascii="Arial" w:hAnsi="Arial" w:cs="Arial"/>
          <w:sz w:val="22"/>
          <w:szCs w:val="22"/>
        </w:rPr>
        <w:t>ista la Deliberazione dell</w:t>
      </w:r>
      <w:r w:rsidR="00F86753">
        <w:rPr>
          <w:rFonts w:ascii="Arial" w:hAnsi="Arial" w:cs="Arial"/>
          <w:sz w:val="22"/>
          <w:szCs w:val="22"/>
        </w:rPr>
        <w:t xml:space="preserve">a </w:t>
      </w:r>
      <w:r w:rsidR="00205B8E">
        <w:rPr>
          <w:rFonts w:ascii="Arial" w:hAnsi="Arial" w:cs="Arial"/>
          <w:sz w:val="22"/>
          <w:szCs w:val="22"/>
        </w:rPr>
        <w:t>a</w:t>
      </w:r>
      <w:r w:rsidR="00077E54" w:rsidRPr="00C71156">
        <w:rPr>
          <w:rFonts w:ascii="Arial" w:hAnsi="Arial" w:cs="Arial"/>
          <w:sz w:val="22"/>
          <w:szCs w:val="22"/>
        </w:rPr>
        <w:t xml:space="preserve">ssemblea </w:t>
      </w:r>
      <w:r w:rsidR="00205B8E">
        <w:rPr>
          <w:rFonts w:ascii="Arial" w:hAnsi="Arial" w:cs="Arial"/>
          <w:sz w:val="22"/>
          <w:szCs w:val="22"/>
        </w:rPr>
        <w:t>c</w:t>
      </w:r>
      <w:r w:rsidR="00077E54" w:rsidRPr="00C71156">
        <w:rPr>
          <w:rFonts w:ascii="Arial" w:hAnsi="Arial" w:cs="Arial"/>
          <w:sz w:val="22"/>
          <w:szCs w:val="22"/>
        </w:rPr>
        <w:t>onsortile n</w:t>
      </w:r>
      <w:r w:rsidR="00205B8E">
        <w:rPr>
          <w:rFonts w:ascii="Arial" w:hAnsi="Arial" w:cs="Arial"/>
          <w:sz w:val="22"/>
          <w:szCs w:val="22"/>
        </w:rPr>
        <w:t>°</w:t>
      </w:r>
      <w:r w:rsidR="00077E54" w:rsidRPr="00C71156">
        <w:rPr>
          <w:rFonts w:ascii="Arial" w:hAnsi="Arial" w:cs="Arial"/>
          <w:sz w:val="22"/>
          <w:szCs w:val="22"/>
        </w:rPr>
        <w:t>1, seduta n</w:t>
      </w:r>
      <w:r w:rsidR="00205B8E">
        <w:rPr>
          <w:rFonts w:ascii="Arial" w:hAnsi="Arial" w:cs="Aria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 xml:space="preserve">1 del 25.02.2014 </w:t>
      </w:r>
      <w:r w:rsidR="00077E54" w:rsidRPr="00C71156">
        <w:rPr>
          <w:rFonts w:ascii="Arial" w:hAnsi="Arial" w:cs="Arial"/>
          <w:sz w:val="22"/>
          <w:szCs w:val="22"/>
        </w:rPr>
        <w:t xml:space="preserve">che ha eletto Presidente del Consorzio Fabio </w:t>
      </w:r>
      <w:proofErr w:type="spellStart"/>
      <w:r w:rsidR="00077E54" w:rsidRPr="00C71156">
        <w:rPr>
          <w:rFonts w:ascii="Arial" w:hAnsi="Arial" w:cs="Arial"/>
          <w:sz w:val="22"/>
          <w:szCs w:val="22"/>
        </w:rPr>
        <w:t>Bellacchi</w:t>
      </w:r>
      <w:proofErr w:type="spellEnd"/>
      <w:r w:rsidR="00077E54" w:rsidRPr="00C71156">
        <w:rPr>
          <w:rFonts w:ascii="Arial" w:hAnsi="Arial" w:cs="Arial"/>
          <w:sz w:val="22"/>
          <w:szCs w:val="22"/>
        </w:rPr>
        <w:t xml:space="preserve">, Vicepresidente Mauro Ciani e terzo </w:t>
      </w:r>
      <w:r w:rsidR="00F86753">
        <w:rPr>
          <w:rFonts w:ascii="Arial" w:hAnsi="Arial" w:cs="Arial"/>
          <w:sz w:val="22"/>
          <w:szCs w:val="22"/>
        </w:rPr>
        <w:t>M</w:t>
      </w:r>
      <w:r w:rsidR="00077E54" w:rsidRPr="00C71156">
        <w:rPr>
          <w:rFonts w:ascii="Arial" w:hAnsi="Arial" w:cs="Arial"/>
          <w:sz w:val="22"/>
          <w:szCs w:val="22"/>
        </w:rPr>
        <w:t>embro Marco Mariotti;</w:t>
      </w:r>
    </w:p>
    <w:p w:rsidR="00077E54" w:rsidRPr="00C71156" w:rsidRDefault="00077E54" w:rsidP="00077E54">
      <w:pPr>
        <w:pStyle w:val="Corpodeltesto2"/>
        <w:numPr>
          <w:ilvl w:val="0"/>
          <w:numId w:val="1"/>
        </w:numPr>
        <w:tabs>
          <w:tab w:val="clear" w:pos="540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71156">
        <w:rPr>
          <w:rFonts w:ascii="Arial" w:hAnsi="Arial" w:cs="Arial"/>
          <w:sz w:val="22"/>
          <w:szCs w:val="22"/>
        </w:rPr>
        <w:t xml:space="preserve">Preso atto dell’insediamento dell’ufficio </w:t>
      </w:r>
      <w:r w:rsidR="00F86753">
        <w:rPr>
          <w:rFonts w:ascii="Arial" w:hAnsi="Arial" w:cs="Arial"/>
          <w:sz w:val="22"/>
          <w:szCs w:val="22"/>
        </w:rPr>
        <w:t>di P</w:t>
      </w:r>
      <w:r w:rsidRPr="00C71156">
        <w:rPr>
          <w:rFonts w:ascii="Arial" w:hAnsi="Arial" w:cs="Arial"/>
          <w:sz w:val="22"/>
          <w:szCs w:val="22"/>
        </w:rPr>
        <w:t>residenza, ai sensi dell’art. 17 della L.R. 79/2012;</w:t>
      </w:r>
    </w:p>
    <w:p w:rsidR="00077E54" w:rsidRPr="00C71156" w:rsidRDefault="00077E54" w:rsidP="00077E54">
      <w:pPr>
        <w:spacing w:line="360" w:lineRule="auto"/>
        <w:ind w:left="284" w:hanging="284"/>
        <w:jc w:val="center"/>
        <w:rPr>
          <w:rFonts w:ascii="Arial" w:hAnsi="Arial" w:cs="Arial"/>
        </w:rPr>
      </w:pPr>
      <w:r w:rsidRPr="00C71156">
        <w:rPr>
          <w:rFonts w:ascii="Arial" w:hAnsi="Arial" w:cs="Arial"/>
        </w:rPr>
        <w:t>XXXXXXXXXXXX</w:t>
      </w:r>
    </w:p>
    <w:p w:rsidR="00205B8E" w:rsidRPr="00183790" w:rsidRDefault="008B6677" w:rsidP="008B6677">
      <w:pPr>
        <w:pStyle w:val="Corpodeltesto2"/>
        <w:numPr>
          <w:ilvl w:val="0"/>
          <w:numId w:val="1"/>
        </w:numPr>
        <w:tabs>
          <w:tab w:val="clear" w:pos="540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34068">
        <w:rPr>
          <w:rFonts w:ascii="Arial" w:hAnsi="Arial" w:cs="Arial"/>
          <w:sz w:val="22"/>
          <w:szCs w:val="22"/>
        </w:rPr>
        <w:t xml:space="preserve">Considerato che </w:t>
      </w:r>
      <w:r w:rsidR="00205B8E" w:rsidRPr="00834068">
        <w:rPr>
          <w:rFonts w:ascii="Arial" w:hAnsi="Arial" w:cs="Arial"/>
          <w:sz w:val="22"/>
          <w:szCs w:val="22"/>
        </w:rPr>
        <w:t xml:space="preserve">a seguito dell’evento alluvionale del novembre 2012 </w:t>
      </w:r>
      <w:r w:rsidR="0039759A">
        <w:rPr>
          <w:rFonts w:ascii="Arial" w:hAnsi="Arial" w:cs="Arial"/>
          <w:sz w:val="22"/>
          <w:szCs w:val="22"/>
        </w:rPr>
        <w:t xml:space="preserve">e </w:t>
      </w:r>
      <w:r w:rsidR="00205B8E" w:rsidRPr="00834068">
        <w:rPr>
          <w:rFonts w:ascii="Arial" w:hAnsi="Arial" w:cs="Arial"/>
          <w:sz w:val="22"/>
          <w:szCs w:val="22"/>
        </w:rPr>
        <w:t>successivi il comprensorio del</w:t>
      </w:r>
      <w:r w:rsidR="0082733E" w:rsidRPr="00834068">
        <w:rPr>
          <w:rFonts w:ascii="Arial" w:hAnsi="Arial" w:cs="Arial"/>
          <w:sz w:val="22"/>
          <w:szCs w:val="22"/>
        </w:rPr>
        <w:t xml:space="preserve"> </w:t>
      </w:r>
      <w:r w:rsidR="00205B8E" w:rsidRPr="00834068">
        <w:rPr>
          <w:rFonts w:ascii="Arial" w:hAnsi="Arial" w:cs="Arial"/>
          <w:sz w:val="22"/>
          <w:szCs w:val="22"/>
        </w:rPr>
        <w:t xml:space="preserve">“Consorzio 6 Toscana Sud” ha subito danni e </w:t>
      </w:r>
      <w:r w:rsidR="00205B8E" w:rsidRPr="00183790">
        <w:rPr>
          <w:rFonts w:ascii="Arial" w:hAnsi="Arial" w:cs="Arial"/>
          <w:sz w:val="22"/>
          <w:szCs w:val="22"/>
        </w:rPr>
        <w:t>che sono in fase di ultimazione i ripristini previsti;</w:t>
      </w:r>
    </w:p>
    <w:p w:rsidR="00205B8E" w:rsidRPr="00963C52" w:rsidRDefault="00205B8E" w:rsidP="00DE0B10">
      <w:pPr>
        <w:pStyle w:val="Corpodeltesto2"/>
        <w:numPr>
          <w:ilvl w:val="0"/>
          <w:numId w:val="1"/>
        </w:numPr>
        <w:tabs>
          <w:tab w:val="clear" w:pos="540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63C52">
        <w:rPr>
          <w:rFonts w:ascii="Arial" w:hAnsi="Arial" w:cs="Arial"/>
          <w:sz w:val="22"/>
          <w:szCs w:val="22"/>
        </w:rPr>
        <w:t xml:space="preserve">Considerato che l’importo delle economie sui lavori </w:t>
      </w:r>
      <w:r w:rsidR="004B7575">
        <w:rPr>
          <w:rFonts w:ascii="Arial" w:hAnsi="Arial" w:cs="Arial"/>
          <w:sz w:val="22"/>
          <w:szCs w:val="22"/>
        </w:rPr>
        <w:t>conclusi di seguito riportati</w:t>
      </w:r>
      <w:r w:rsidRPr="00963C52">
        <w:rPr>
          <w:rFonts w:ascii="Arial" w:hAnsi="Arial" w:cs="Arial"/>
          <w:sz w:val="22"/>
          <w:szCs w:val="22"/>
        </w:rPr>
        <w:t>: L.238-2°STR, P.194-2, P.197, P.198 3-5, P.196</w:t>
      </w:r>
      <w:r w:rsidR="00963C52" w:rsidRPr="00963C52">
        <w:rPr>
          <w:rFonts w:ascii="Arial" w:hAnsi="Arial" w:cs="Arial"/>
          <w:sz w:val="22"/>
          <w:szCs w:val="22"/>
        </w:rPr>
        <w:t xml:space="preserve"> </w:t>
      </w:r>
      <w:r w:rsidRPr="00963C52">
        <w:rPr>
          <w:rFonts w:ascii="Arial" w:hAnsi="Arial" w:cs="Arial"/>
          <w:sz w:val="22"/>
          <w:szCs w:val="22"/>
        </w:rPr>
        <w:t>10 STR</w:t>
      </w:r>
      <w:r w:rsidR="00963C52" w:rsidRPr="00963C52">
        <w:rPr>
          <w:rFonts w:ascii="Arial" w:hAnsi="Arial" w:cs="Arial"/>
          <w:sz w:val="22"/>
          <w:szCs w:val="22"/>
        </w:rPr>
        <w:t>ALCI</w:t>
      </w:r>
      <w:r w:rsidRPr="00963C52">
        <w:rPr>
          <w:rFonts w:ascii="Arial" w:hAnsi="Arial" w:cs="Arial"/>
          <w:sz w:val="22"/>
          <w:szCs w:val="22"/>
        </w:rPr>
        <w:t>, P.198-8 STR, S.U.</w:t>
      </w:r>
      <w:r w:rsidR="004B7575">
        <w:rPr>
          <w:rFonts w:ascii="Arial" w:hAnsi="Arial" w:cs="Arial"/>
          <w:sz w:val="22"/>
          <w:szCs w:val="22"/>
        </w:rPr>
        <w:t xml:space="preserve"> </w:t>
      </w:r>
      <w:r w:rsidRPr="00963C52">
        <w:rPr>
          <w:rFonts w:ascii="Arial" w:hAnsi="Arial" w:cs="Arial"/>
          <w:sz w:val="22"/>
          <w:szCs w:val="22"/>
        </w:rPr>
        <w:t>F1 10 PERIZIE e S.U.</w:t>
      </w:r>
      <w:r w:rsidR="004B7575">
        <w:rPr>
          <w:rFonts w:ascii="Arial" w:hAnsi="Arial" w:cs="Arial"/>
          <w:sz w:val="22"/>
          <w:szCs w:val="22"/>
        </w:rPr>
        <w:t xml:space="preserve"> </w:t>
      </w:r>
      <w:r w:rsidR="00963C52" w:rsidRPr="00963C52">
        <w:rPr>
          <w:rFonts w:ascii="Arial" w:hAnsi="Arial" w:cs="Arial"/>
          <w:sz w:val="22"/>
          <w:szCs w:val="22"/>
        </w:rPr>
        <w:t>F2 8 PERIZIE”, ammontano ad €. 147.449,67;</w:t>
      </w:r>
    </w:p>
    <w:p w:rsidR="00DE0B10" w:rsidRPr="004B7575" w:rsidRDefault="00DE0B10" w:rsidP="00DE0B10">
      <w:pPr>
        <w:pStyle w:val="Corpodeltesto2"/>
        <w:numPr>
          <w:ilvl w:val="0"/>
          <w:numId w:val="1"/>
        </w:numPr>
        <w:tabs>
          <w:tab w:val="clear" w:pos="540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B7575">
        <w:rPr>
          <w:rFonts w:ascii="Arial" w:hAnsi="Arial" w:cs="Arial"/>
          <w:sz w:val="22"/>
          <w:szCs w:val="22"/>
        </w:rPr>
        <w:t>Considerato che a seguito di quanto sopra l’Ufficio Tecnico del Consorzio 6 Toscana Sud ha provveduto a redigere in data 2</w:t>
      </w:r>
      <w:r w:rsidR="00963C52" w:rsidRPr="004B7575">
        <w:rPr>
          <w:rFonts w:ascii="Arial" w:hAnsi="Arial" w:cs="Arial"/>
          <w:sz w:val="22"/>
          <w:szCs w:val="22"/>
        </w:rPr>
        <w:t>1</w:t>
      </w:r>
      <w:r w:rsidRPr="004B7575">
        <w:rPr>
          <w:rFonts w:ascii="Arial" w:hAnsi="Arial" w:cs="Arial"/>
          <w:sz w:val="22"/>
          <w:szCs w:val="22"/>
        </w:rPr>
        <w:t>.05.2014 il progetto Preliminare denominato “</w:t>
      </w:r>
      <w:r w:rsidR="00963C52" w:rsidRPr="004B7575">
        <w:rPr>
          <w:rFonts w:ascii="Arial" w:hAnsi="Arial" w:cs="Arial"/>
          <w:sz w:val="22"/>
          <w:szCs w:val="22"/>
        </w:rPr>
        <w:t>PERIZIA N°008 –</w:t>
      </w:r>
      <w:r w:rsidR="00963C52" w:rsidRPr="004B7575">
        <w:rPr>
          <w:rFonts w:ascii="Arial" w:hAnsi="Arial" w:cs="Arial"/>
          <w:color w:val="FF0000"/>
          <w:sz w:val="22"/>
          <w:szCs w:val="22"/>
        </w:rPr>
        <w:t xml:space="preserve"> </w:t>
      </w:r>
      <w:r w:rsidR="00963C52" w:rsidRPr="004B7575">
        <w:rPr>
          <w:rFonts w:ascii="Arial" w:hAnsi="Arial" w:cs="Arial"/>
          <w:sz w:val="22"/>
          <w:szCs w:val="22"/>
        </w:rPr>
        <w:t>RIPRISTINO DELLE SEZIONI DI DEFLUSSO ALL’INTERNO DELLE AREE GOLENALI DEL TORRENTE SOVATA CON RIUTILIZZO DELLE ECONOMIE PROVENIENTI DALL’EVENTO ALLUVIONALE DEL 11-12 NOVEMBRE 2012-TRATTO COMPRESO TRA LA CONFLUENZA CON IL FOSSO RIGO DI BURIANO E IL NUOVO FOSSO DELL’AGNONE-COMUNE DI CASTIGLIONE DELLA PESCAIA“</w:t>
      </w:r>
      <w:r w:rsidR="00636E2B">
        <w:rPr>
          <w:rFonts w:ascii="Arial" w:hAnsi="Arial" w:cs="Arial"/>
          <w:sz w:val="22"/>
          <w:szCs w:val="22"/>
        </w:rPr>
        <w:t xml:space="preserve"> </w:t>
      </w:r>
      <w:r w:rsidR="00963C52" w:rsidRPr="004B7575">
        <w:rPr>
          <w:rFonts w:ascii="Arial" w:hAnsi="Arial" w:cs="Arial"/>
          <w:sz w:val="22"/>
          <w:szCs w:val="22"/>
        </w:rPr>
        <w:t>del</w:t>
      </w:r>
      <w:r w:rsidR="0082733E" w:rsidRPr="004B7575">
        <w:rPr>
          <w:rFonts w:ascii="Arial" w:hAnsi="Arial" w:cs="Arial"/>
          <w:sz w:val="22"/>
          <w:szCs w:val="22"/>
        </w:rPr>
        <w:t xml:space="preserve">l’importo complessivo di €. </w:t>
      </w:r>
      <w:r w:rsidR="00963C52" w:rsidRPr="004B7575">
        <w:rPr>
          <w:rFonts w:ascii="Arial" w:hAnsi="Arial" w:cs="Arial"/>
          <w:sz w:val="22"/>
          <w:szCs w:val="22"/>
        </w:rPr>
        <w:t>147.449,67</w:t>
      </w:r>
      <w:r w:rsidR="004B7575" w:rsidRPr="004B7575">
        <w:rPr>
          <w:rFonts w:ascii="Arial" w:hAnsi="Arial" w:cs="Arial"/>
          <w:sz w:val="22"/>
          <w:szCs w:val="22"/>
        </w:rPr>
        <w:t xml:space="preserve"> approvato in linea tecnica con Decreto </w:t>
      </w:r>
      <w:r w:rsidR="004B7575">
        <w:rPr>
          <w:rFonts w:ascii="Arial" w:hAnsi="Arial" w:cs="Arial"/>
          <w:sz w:val="22"/>
          <w:szCs w:val="22"/>
        </w:rPr>
        <w:t xml:space="preserve">del Presidente </w:t>
      </w:r>
      <w:r w:rsidR="004B7575" w:rsidRPr="004B7575">
        <w:rPr>
          <w:rFonts w:ascii="Arial" w:hAnsi="Arial" w:cs="Arial"/>
          <w:sz w:val="22"/>
          <w:szCs w:val="22"/>
        </w:rPr>
        <w:t xml:space="preserve">30.05.2014 </w:t>
      </w:r>
      <w:r w:rsidR="0082733E" w:rsidRPr="004B7575">
        <w:rPr>
          <w:rFonts w:ascii="Arial" w:hAnsi="Arial" w:cs="Arial"/>
          <w:sz w:val="22"/>
          <w:szCs w:val="22"/>
        </w:rPr>
        <w:t>n.5</w:t>
      </w:r>
      <w:r w:rsidR="005B7CF9" w:rsidRPr="004B7575">
        <w:rPr>
          <w:rFonts w:ascii="Arial" w:hAnsi="Arial" w:cs="Arial"/>
          <w:sz w:val="22"/>
          <w:szCs w:val="22"/>
        </w:rPr>
        <w:t>1</w:t>
      </w:r>
      <w:r w:rsidR="0082733E" w:rsidRPr="004B7575">
        <w:rPr>
          <w:rFonts w:ascii="Arial" w:hAnsi="Arial" w:cs="Arial"/>
          <w:sz w:val="22"/>
          <w:szCs w:val="22"/>
        </w:rPr>
        <w:t>;</w:t>
      </w:r>
    </w:p>
    <w:p w:rsidR="0039759A" w:rsidRPr="00C43FF3" w:rsidRDefault="0039759A" w:rsidP="0039759A">
      <w:pPr>
        <w:pStyle w:val="Corpodeltesto2"/>
        <w:numPr>
          <w:ilvl w:val="0"/>
          <w:numId w:val="1"/>
        </w:numPr>
        <w:tabs>
          <w:tab w:val="clear" w:pos="540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43FF3">
        <w:rPr>
          <w:rFonts w:ascii="Arial" w:hAnsi="Arial" w:cs="Arial"/>
          <w:sz w:val="22"/>
          <w:szCs w:val="22"/>
        </w:rPr>
        <w:t>Viste le disposizioni di cui al D.lgs. 163/2006 e successive modifiche ed integrazioni in materia di lavori pubblici;</w:t>
      </w:r>
    </w:p>
    <w:p w:rsidR="0039759A" w:rsidRPr="00C43FF3" w:rsidRDefault="0039759A" w:rsidP="0039759A">
      <w:pPr>
        <w:pStyle w:val="Corpodeltesto2"/>
        <w:numPr>
          <w:ilvl w:val="0"/>
          <w:numId w:val="1"/>
        </w:numPr>
        <w:tabs>
          <w:tab w:val="clear" w:pos="540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Preso atto dei pareri </w:t>
      </w:r>
      <w:r w:rsidRPr="00C43FF3">
        <w:rPr>
          <w:rFonts w:ascii="Arial" w:hAnsi="Arial" w:cs="Arial"/>
          <w:sz w:val="22"/>
          <w:szCs w:val="22"/>
        </w:rPr>
        <w:t xml:space="preserve">favorevole del </w:t>
      </w:r>
      <w:r>
        <w:rPr>
          <w:rFonts w:ascii="Arial" w:hAnsi="Arial" w:cs="Arial"/>
          <w:sz w:val="22"/>
          <w:szCs w:val="22"/>
        </w:rPr>
        <w:t xml:space="preserve">Responsabile del Procedimento e </w:t>
      </w:r>
      <w:r w:rsidRPr="00C43FF3">
        <w:rPr>
          <w:rFonts w:ascii="Arial" w:hAnsi="Arial" w:cs="Arial"/>
          <w:sz w:val="22"/>
          <w:szCs w:val="22"/>
        </w:rPr>
        <w:t>Direttore Generale sul procedimento tecnico – amministrativo in oggetto;</w:t>
      </w:r>
    </w:p>
    <w:p w:rsidR="00DE0B10" w:rsidRPr="00834068" w:rsidRDefault="00DE0B10" w:rsidP="00DE0B10">
      <w:pPr>
        <w:spacing w:line="360" w:lineRule="auto"/>
        <w:ind w:left="284" w:hanging="284"/>
        <w:jc w:val="center"/>
        <w:rPr>
          <w:rFonts w:ascii="Arial" w:hAnsi="Arial" w:cs="Arial"/>
          <w:b/>
          <w:i/>
        </w:rPr>
      </w:pPr>
      <w:r w:rsidRPr="00834068">
        <w:rPr>
          <w:rFonts w:ascii="Arial" w:hAnsi="Arial" w:cs="Arial"/>
          <w:b/>
          <w:i/>
        </w:rPr>
        <w:t>D E C R E T A</w:t>
      </w:r>
    </w:p>
    <w:p w:rsidR="00DE0B10" w:rsidRPr="00834068" w:rsidRDefault="000B2424" w:rsidP="00DE0B10">
      <w:pPr>
        <w:pStyle w:val="Corpodeltesto2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34068">
        <w:rPr>
          <w:rFonts w:ascii="Arial" w:hAnsi="Arial" w:cs="Arial"/>
          <w:sz w:val="22"/>
          <w:szCs w:val="22"/>
        </w:rPr>
        <w:t xml:space="preserve">di approvare in linea tecnica il Progetto </w:t>
      </w:r>
      <w:r w:rsidR="0082733E" w:rsidRPr="00834068">
        <w:rPr>
          <w:rFonts w:ascii="Arial" w:hAnsi="Arial" w:cs="Arial"/>
          <w:sz w:val="22"/>
          <w:szCs w:val="22"/>
        </w:rPr>
        <w:t>Definitivo-Esecutivo</w:t>
      </w:r>
      <w:r w:rsidRPr="00834068">
        <w:rPr>
          <w:rFonts w:ascii="Arial" w:hAnsi="Arial" w:cs="Arial"/>
          <w:sz w:val="22"/>
          <w:szCs w:val="22"/>
        </w:rPr>
        <w:t xml:space="preserve"> denominato “</w:t>
      </w:r>
      <w:r w:rsidR="00641625" w:rsidRPr="00834068">
        <w:rPr>
          <w:rFonts w:ascii="Arial" w:hAnsi="Arial" w:cs="Arial"/>
          <w:sz w:val="22"/>
          <w:szCs w:val="22"/>
        </w:rPr>
        <w:t xml:space="preserve">PERIZIA N°008 – RIPRISTINO DELLE SEZIONI DI DEFLUSSO ALL’INTERNO DELLE AREE GOLENALI DEL TORRENTE SOVATA CON RIUTILIZZO DELLE ECONOMIE PROVENIENTI DALL’EVENTO ALLUVIONALE DEL 11-12 NOVEMBRE 2012-TRATTO COMPRESO TRA LA CONFLUENZA CON IL FOSSO RIGO DI BURIANO E IL NUOVO FOSSO DELL’AGNONE-COMUNE DI CASTIGLIONE </w:t>
      </w:r>
      <w:r w:rsidR="00641625" w:rsidRPr="00834068">
        <w:rPr>
          <w:rFonts w:ascii="Arial" w:hAnsi="Arial" w:cs="Arial"/>
          <w:sz w:val="22"/>
          <w:szCs w:val="22"/>
        </w:rPr>
        <w:lastRenderedPageBreak/>
        <w:t xml:space="preserve">DELLA PESCAIA“ dell’importo complessivo di €. 147.449,67 in data </w:t>
      </w:r>
      <w:r w:rsidR="00474CDA" w:rsidRPr="00834068">
        <w:rPr>
          <w:rFonts w:ascii="Arial" w:hAnsi="Arial" w:cs="Arial"/>
          <w:sz w:val="22"/>
          <w:szCs w:val="22"/>
        </w:rPr>
        <w:t>18</w:t>
      </w:r>
      <w:r w:rsidR="00641625" w:rsidRPr="00834068">
        <w:rPr>
          <w:rFonts w:ascii="Arial" w:hAnsi="Arial" w:cs="Arial"/>
          <w:sz w:val="22"/>
          <w:szCs w:val="22"/>
        </w:rPr>
        <w:t>.08</w:t>
      </w:r>
      <w:r w:rsidR="00474CDA" w:rsidRPr="00834068">
        <w:rPr>
          <w:rFonts w:ascii="Arial" w:hAnsi="Arial" w:cs="Arial"/>
          <w:sz w:val="22"/>
          <w:szCs w:val="22"/>
        </w:rPr>
        <w:t>.</w:t>
      </w:r>
      <w:r w:rsidR="00641625" w:rsidRPr="00834068">
        <w:rPr>
          <w:rFonts w:ascii="Arial" w:hAnsi="Arial" w:cs="Arial"/>
          <w:sz w:val="22"/>
          <w:szCs w:val="22"/>
        </w:rPr>
        <w:t xml:space="preserve">2014 </w:t>
      </w:r>
      <w:r w:rsidR="00DE0B10" w:rsidRPr="00834068">
        <w:rPr>
          <w:rFonts w:ascii="Arial" w:hAnsi="Arial" w:cs="Arial"/>
          <w:sz w:val="22"/>
          <w:szCs w:val="22"/>
        </w:rPr>
        <w:t xml:space="preserve"> costituito dai seguenti elaborati:</w:t>
      </w:r>
    </w:p>
    <w:p w:rsidR="00DE0B10" w:rsidRPr="00834068" w:rsidRDefault="00DE0B10" w:rsidP="008E5211">
      <w:pPr>
        <w:pStyle w:val="Corpodeltesto2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34068">
        <w:rPr>
          <w:rFonts w:ascii="Arial" w:hAnsi="Arial" w:cs="Arial"/>
          <w:sz w:val="22"/>
          <w:szCs w:val="22"/>
        </w:rPr>
        <w:t xml:space="preserve">A - RELAZIONE </w:t>
      </w:r>
      <w:r w:rsidR="0055163E" w:rsidRPr="00834068">
        <w:rPr>
          <w:rFonts w:ascii="Arial" w:hAnsi="Arial" w:cs="Arial"/>
          <w:sz w:val="22"/>
          <w:szCs w:val="22"/>
        </w:rPr>
        <w:t>GENERALE</w:t>
      </w:r>
      <w:r w:rsidRPr="00834068">
        <w:rPr>
          <w:rFonts w:ascii="Arial" w:hAnsi="Arial" w:cs="Arial"/>
          <w:sz w:val="22"/>
          <w:szCs w:val="22"/>
        </w:rPr>
        <w:t>;</w:t>
      </w:r>
      <w:r w:rsidRPr="00834068">
        <w:rPr>
          <w:rFonts w:ascii="Arial" w:hAnsi="Arial" w:cs="Arial"/>
          <w:sz w:val="22"/>
          <w:szCs w:val="22"/>
        </w:rPr>
        <w:tab/>
      </w:r>
      <w:r w:rsidRPr="00834068">
        <w:rPr>
          <w:rFonts w:ascii="Arial" w:hAnsi="Arial" w:cs="Arial"/>
          <w:sz w:val="22"/>
          <w:szCs w:val="22"/>
        </w:rPr>
        <w:tab/>
      </w:r>
    </w:p>
    <w:p w:rsidR="0055163E" w:rsidRPr="00834068" w:rsidRDefault="0055163E" w:rsidP="008E5211">
      <w:pPr>
        <w:pStyle w:val="Corpodeltesto2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34068">
        <w:rPr>
          <w:rFonts w:ascii="Arial" w:hAnsi="Arial" w:cs="Arial"/>
          <w:sz w:val="22"/>
          <w:szCs w:val="22"/>
        </w:rPr>
        <w:t>C – ELABORATI GRAFICI:</w:t>
      </w:r>
    </w:p>
    <w:p w:rsidR="0055163E" w:rsidRPr="00834068" w:rsidRDefault="0055163E" w:rsidP="008E5211">
      <w:pPr>
        <w:pStyle w:val="Corpodeltesto2"/>
        <w:spacing w:line="276" w:lineRule="auto"/>
        <w:ind w:left="709" w:hanging="1"/>
        <w:jc w:val="both"/>
        <w:rPr>
          <w:rFonts w:ascii="Arial" w:hAnsi="Arial" w:cs="Arial"/>
          <w:sz w:val="22"/>
          <w:szCs w:val="22"/>
        </w:rPr>
      </w:pPr>
      <w:r w:rsidRPr="00834068">
        <w:rPr>
          <w:rFonts w:ascii="Arial" w:hAnsi="Arial" w:cs="Arial"/>
          <w:sz w:val="22"/>
          <w:szCs w:val="22"/>
        </w:rPr>
        <w:t>C</w:t>
      </w:r>
      <w:r w:rsidR="00DE0B10" w:rsidRPr="00834068">
        <w:rPr>
          <w:rFonts w:ascii="Arial" w:hAnsi="Arial" w:cs="Arial"/>
          <w:sz w:val="22"/>
          <w:szCs w:val="22"/>
        </w:rPr>
        <w:t>.</w:t>
      </w:r>
      <w:r w:rsidRPr="00834068">
        <w:rPr>
          <w:rFonts w:ascii="Arial" w:hAnsi="Arial" w:cs="Arial"/>
          <w:sz w:val="22"/>
          <w:szCs w:val="22"/>
        </w:rPr>
        <w:t>1</w:t>
      </w:r>
      <w:r w:rsidR="00DE0B10" w:rsidRPr="00834068">
        <w:rPr>
          <w:rFonts w:ascii="Arial" w:hAnsi="Arial" w:cs="Arial"/>
          <w:sz w:val="22"/>
          <w:szCs w:val="22"/>
        </w:rPr>
        <w:t xml:space="preserve"> -</w:t>
      </w:r>
      <w:r w:rsidR="00DE0B10" w:rsidRPr="00834068">
        <w:rPr>
          <w:rFonts w:ascii="Arial" w:hAnsi="Arial" w:cs="Arial"/>
          <w:sz w:val="22"/>
          <w:szCs w:val="22"/>
        </w:rPr>
        <w:tab/>
      </w:r>
      <w:r w:rsidRPr="00834068">
        <w:rPr>
          <w:rFonts w:ascii="Arial" w:hAnsi="Arial" w:cs="Arial"/>
          <w:sz w:val="22"/>
          <w:szCs w:val="22"/>
        </w:rPr>
        <w:t>Corografia – 1:</w:t>
      </w:r>
      <w:r w:rsidR="00474CDA" w:rsidRPr="00834068">
        <w:rPr>
          <w:rFonts w:ascii="Arial" w:hAnsi="Arial" w:cs="Arial"/>
          <w:sz w:val="22"/>
          <w:szCs w:val="22"/>
        </w:rPr>
        <w:t>50</w:t>
      </w:r>
      <w:r w:rsidRPr="00834068">
        <w:rPr>
          <w:rFonts w:ascii="Arial" w:hAnsi="Arial" w:cs="Arial"/>
          <w:sz w:val="22"/>
          <w:szCs w:val="22"/>
        </w:rPr>
        <w:t>.000;</w:t>
      </w:r>
    </w:p>
    <w:p w:rsidR="0055163E" w:rsidRPr="00834068" w:rsidRDefault="0055163E" w:rsidP="008E5211">
      <w:pPr>
        <w:pStyle w:val="Corpodeltesto2"/>
        <w:spacing w:line="240" w:lineRule="auto"/>
        <w:ind w:left="709" w:hanging="1"/>
        <w:jc w:val="both"/>
        <w:rPr>
          <w:rFonts w:ascii="Arial" w:hAnsi="Arial" w:cs="Arial"/>
          <w:sz w:val="22"/>
          <w:szCs w:val="22"/>
        </w:rPr>
      </w:pPr>
      <w:r w:rsidRPr="00834068">
        <w:rPr>
          <w:rFonts w:ascii="Arial" w:hAnsi="Arial" w:cs="Arial"/>
          <w:sz w:val="22"/>
          <w:szCs w:val="22"/>
        </w:rPr>
        <w:t>C.2 -</w:t>
      </w:r>
      <w:r w:rsidRPr="00834068">
        <w:rPr>
          <w:rFonts w:ascii="Arial" w:hAnsi="Arial" w:cs="Arial"/>
          <w:sz w:val="22"/>
          <w:szCs w:val="22"/>
        </w:rPr>
        <w:tab/>
        <w:t>Corografia – 1:25.000;</w:t>
      </w:r>
    </w:p>
    <w:p w:rsidR="0055163E" w:rsidRPr="00834068" w:rsidRDefault="0055163E" w:rsidP="008E5211">
      <w:pPr>
        <w:pStyle w:val="Corpodeltesto2"/>
        <w:spacing w:line="240" w:lineRule="auto"/>
        <w:ind w:left="709" w:hanging="1"/>
        <w:jc w:val="both"/>
        <w:rPr>
          <w:rFonts w:ascii="Arial" w:hAnsi="Arial" w:cs="Arial"/>
          <w:sz w:val="22"/>
          <w:szCs w:val="22"/>
        </w:rPr>
      </w:pPr>
      <w:r w:rsidRPr="00834068">
        <w:rPr>
          <w:rFonts w:ascii="Arial" w:hAnsi="Arial" w:cs="Arial"/>
          <w:sz w:val="22"/>
          <w:szCs w:val="22"/>
        </w:rPr>
        <w:t>C.3 -</w:t>
      </w:r>
      <w:r w:rsidRPr="00834068">
        <w:rPr>
          <w:rFonts w:ascii="Arial" w:hAnsi="Arial" w:cs="Arial"/>
          <w:sz w:val="22"/>
          <w:szCs w:val="22"/>
        </w:rPr>
        <w:tab/>
        <w:t>P</w:t>
      </w:r>
      <w:r w:rsidR="00474CDA" w:rsidRPr="00834068">
        <w:rPr>
          <w:rFonts w:ascii="Arial" w:hAnsi="Arial" w:cs="Arial"/>
          <w:sz w:val="22"/>
          <w:szCs w:val="22"/>
        </w:rPr>
        <w:t xml:space="preserve">lanimetria </w:t>
      </w:r>
      <w:r w:rsidRPr="00834068">
        <w:rPr>
          <w:rFonts w:ascii="Arial" w:hAnsi="Arial" w:cs="Arial"/>
          <w:sz w:val="22"/>
          <w:szCs w:val="22"/>
        </w:rPr>
        <w:t xml:space="preserve"> – 1:10.000;</w:t>
      </w:r>
    </w:p>
    <w:p w:rsidR="0055163E" w:rsidRPr="00834068" w:rsidRDefault="0055163E" w:rsidP="008E5211">
      <w:pPr>
        <w:pStyle w:val="Corpodeltesto2"/>
        <w:spacing w:line="240" w:lineRule="auto"/>
        <w:ind w:left="709" w:hanging="1"/>
        <w:jc w:val="both"/>
        <w:rPr>
          <w:rFonts w:ascii="Arial" w:hAnsi="Arial" w:cs="Arial"/>
          <w:sz w:val="22"/>
          <w:szCs w:val="22"/>
        </w:rPr>
      </w:pPr>
      <w:r w:rsidRPr="00834068">
        <w:rPr>
          <w:rFonts w:ascii="Arial" w:hAnsi="Arial" w:cs="Arial"/>
          <w:sz w:val="22"/>
          <w:szCs w:val="22"/>
        </w:rPr>
        <w:t>C.4 -</w:t>
      </w:r>
      <w:r w:rsidRPr="00834068">
        <w:rPr>
          <w:rFonts w:ascii="Arial" w:hAnsi="Arial" w:cs="Arial"/>
          <w:sz w:val="22"/>
          <w:szCs w:val="22"/>
        </w:rPr>
        <w:tab/>
      </w:r>
      <w:r w:rsidR="00834068" w:rsidRPr="00834068">
        <w:rPr>
          <w:rFonts w:ascii="Arial" w:hAnsi="Arial" w:cs="Arial"/>
          <w:sz w:val="22"/>
          <w:szCs w:val="22"/>
        </w:rPr>
        <w:t xml:space="preserve">Sezioni di scavo del </w:t>
      </w:r>
      <w:proofErr w:type="spellStart"/>
      <w:r w:rsidR="00834068" w:rsidRPr="00834068">
        <w:rPr>
          <w:rFonts w:ascii="Arial" w:hAnsi="Arial" w:cs="Arial"/>
          <w:sz w:val="22"/>
          <w:szCs w:val="22"/>
        </w:rPr>
        <w:t>T.Sovata</w:t>
      </w:r>
      <w:proofErr w:type="spellEnd"/>
      <w:r w:rsidRPr="00834068">
        <w:rPr>
          <w:rFonts w:ascii="Arial" w:hAnsi="Arial" w:cs="Arial"/>
          <w:sz w:val="22"/>
          <w:szCs w:val="22"/>
        </w:rPr>
        <w:t>;</w:t>
      </w:r>
    </w:p>
    <w:p w:rsidR="0055163E" w:rsidRPr="00834068" w:rsidRDefault="0055163E" w:rsidP="008E5211">
      <w:pPr>
        <w:pStyle w:val="Corpodeltesto2"/>
        <w:spacing w:line="240" w:lineRule="auto"/>
        <w:ind w:left="709" w:hanging="1"/>
        <w:jc w:val="both"/>
        <w:rPr>
          <w:rFonts w:ascii="Arial" w:hAnsi="Arial" w:cs="Arial"/>
          <w:sz w:val="22"/>
          <w:szCs w:val="22"/>
        </w:rPr>
      </w:pPr>
      <w:r w:rsidRPr="00834068">
        <w:rPr>
          <w:rFonts w:ascii="Arial" w:hAnsi="Arial" w:cs="Arial"/>
          <w:sz w:val="22"/>
          <w:szCs w:val="22"/>
        </w:rPr>
        <w:t>C.</w:t>
      </w:r>
      <w:r w:rsidR="00834068" w:rsidRPr="00834068">
        <w:rPr>
          <w:rFonts w:ascii="Arial" w:hAnsi="Arial" w:cs="Arial"/>
          <w:sz w:val="22"/>
          <w:szCs w:val="22"/>
        </w:rPr>
        <w:t>5</w:t>
      </w:r>
      <w:r w:rsidRPr="00834068">
        <w:rPr>
          <w:rFonts w:ascii="Arial" w:hAnsi="Arial" w:cs="Arial"/>
          <w:sz w:val="22"/>
          <w:szCs w:val="22"/>
        </w:rPr>
        <w:t xml:space="preserve"> -</w:t>
      </w:r>
      <w:r w:rsidRPr="00834068">
        <w:rPr>
          <w:rFonts w:ascii="Arial" w:hAnsi="Arial" w:cs="Arial"/>
          <w:sz w:val="22"/>
          <w:szCs w:val="22"/>
        </w:rPr>
        <w:tab/>
        <w:t>Documentazione fotografica;</w:t>
      </w:r>
    </w:p>
    <w:p w:rsidR="0055163E" w:rsidRPr="00834068" w:rsidRDefault="0055163E" w:rsidP="008E5211">
      <w:pPr>
        <w:pStyle w:val="Corpodeltesto2"/>
        <w:spacing w:line="24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34068">
        <w:rPr>
          <w:rFonts w:ascii="Arial" w:hAnsi="Arial" w:cs="Arial"/>
          <w:sz w:val="22"/>
          <w:szCs w:val="22"/>
        </w:rPr>
        <w:t xml:space="preserve">F – PIANO DI </w:t>
      </w:r>
      <w:r w:rsidR="00267298" w:rsidRPr="00834068">
        <w:rPr>
          <w:rFonts w:ascii="Arial" w:hAnsi="Arial" w:cs="Arial"/>
          <w:sz w:val="22"/>
          <w:szCs w:val="22"/>
        </w:rPr>
        <w:t>SICUREZZA E COORDINAMENTO:</w:t>
      </w:r>
    </w:p>
    <w:p w:rsidR="00267298" w:rsidRPr="00834068" w:rsidRDefault="00267298" w:rsidP="008E5211">
      <w:pPr>
        <w:pStyle w:val="Corpodeltesto2"/>
        <w:spacing w:line="240" w:lineRule="auto"/>
        <w:ind w:left="709" w:hanging="1"/>
        <w:jc w:val="both"/>
        <w:rPr>
          <w:rFonts w:ascii="Arial" w:hAnsi="Arial" w:cs="Arial"/>
          <w:sz w:val="22"/>
          <w:szCs w:val="22"/>
        </w:rPr>
      </w:pPr>
      <w:r w:rsidRPr="00834068">
        <w:rPr>
          <w:rFonts w:ascii="Arial" w:hAnsi="Arial" w:cs="Arial"/>
          <w:sz w:val="22"/>
          <w:szCs w:val="22"/>
        </w:rPr>
        <w:t>F.1 -</w:t>
      </w:r>
      <w:r w:rsidRPr="00834068">
        <w:rPr>
          <w:rFonts w:ascii="Arial" w:hAnsi="Arial" w:cs="Arial"/>
          <w:sz w:val="22"/>
          <w:szCs w:val="22"/>
        </w:rPr>
        <w:tab/>
        <w:t>Analisi e valutazione dei rischi</w:t>
      </w:r>
    </w:p>
    <w:p w:rsidR="00267298" w:rsidRPr="00834068" w:rsidRDefault="00267298" w:rsidP="008E5211">
      <w:pPr>
        <w:pStyle w:val="Corpodeltesto2"/>
        <w:spacing w:line="240" w:lineRule="auto"/>
        <w:ind w:left="709" w:hanging="1"/>
        <w:jc w:val="both"/>
        <w:rPr>
          <w:rFonts w:ascii="Arial" w:hAnsi="Arial" w:cs="Arial"/>
          <w:sz w:val="22"/>
          <w:szCs w:val="22"/>
        </w:rPr>
      </w:pPr>
      <w:r w:rsidRPr="00834068">
        <w:rPr>
          <w:rFonts w:ascii="Arial" w:hAnsi="Arial" w:cs="Arial"/>
          <w:sz w:val="22"/>
          <w:szCs w:val="22"/>
        </w:rPr>
        <w:t>F.2 -</w:t>
      </w:r>
      <w:r w:rsidRPr="00834068">
        <w:rPr>
          <w:rFonts w:ascii="Arial" w:hAnsi="Arial" w:cs="Arial"/>
          <w:sz w:val="22"/>
          <w:szCs w:val="22"/>
        </w:rPr>
        <w:tab/>
        <w:t>Quadro di incidenza quantità della manodopera</w:t>
      </w:r>
    </w:p>
    <w:p w:rsidR="00267298" w:rsidRPr="00834068" w:rsidRDefault="00267298" w:rsidP="008E5211">
      <w:pPr>
        <w:pStyle w:val="Corpodeltesto2"/>
        <w:spacing w:line="240" w:lineRule="auto"/>
        <w:ind w:left="709" w:hanging="1"/>
        <w:jc w:val="both"/>
        <w:rPr>
          <w:rFonts w:ascii="Arial" w:hAnsi="Arial" w:cs="Arial"/>
          <w:sz w:val="22"/>
          <w:szCs w:val="22"/>
        </w:rPr>
      </w:pPr>
      <w:r w:rsidRPr="00834068">
        <w:rPr>
          <w:rFonts w:ascii="Arial" w:hAnsi="Arial" w:cs="Arial"/>
          <w:sz w:val="22"/>
          <w:szCs w:val="22"/>
        </w:rPr>
        <w:t>F.3 -</w:t>
      </w:r>
      <w:r w:rsidRPr="00834068">
        <w:rPr>
          <w:rFonts w:ascii="Arial" w:hAnsi="Arial" w:cs="Arial"/>
          <w:sz w:val="22"/>
          <w:szCs w:val="22"/>
        </w:rPr>
        <w:tab/>
        <w:t>Stima incidenza sicurezza</w:t>
      </w:r>
    </w:p>
    <w:p w:rsidR="00267298" w:rsidRPr="00834068" w:rsidRDefault="00267298" w:rsidP="008E5211">
      <w:pPr>
        <w:pStyle w:val="Corpodeltesto2"/>
        <w:spacing w:line="240" w:lineRule="auto"/>
        <w:ind w:left="709" w:hanging="1"/>
        <w:jc w:val="both"/>
        <w:rPr>
          <w:rFonts w:ascii="Arial" w:hAnsi="Arial" w:cs="Arial"/>
          <w:sz w:val="22"/>
          <w:szCs w:val="22"/>
        </w:rPr>
      </w:pPr>
      <w:r w:rsidRPr="00834068">
        <w:rPr>
          <w:rFonts w:ascii="Arial" w:hAnsi="Arial" w:cs="Arial"/>
          <w:sz w:val="22"/>
          <w:szCs w:val="22"/>
        </w:rPr>
        <w:t>F.4 -</w:t>
      </w:r>
      <w:r w:rsidRPr="00834068">
        <w:rPr>
          <w:rFonts w:ascii="Arial" w:hAnsi="Arial" w:cs="Arial"/>
          <w:sz w:val="22"/>
          <w:szCs w:val="22"/>
        </w:rPr>
        <w:tab/>
        <w:t>Fascicolo con caratteristiche dell’opera</w:t>
      </w:r>
    </w:p>
    <w:p w:rsidR="00DE0B10" w:rsidRPr="00834068" w:rsidRDefault="00DE0B10" w:rsidP="008E5211">
      <w:pPr>
        <w:pStyle w:val="Corpodeltesto2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34068">
        <w:rPr>
          <w:rFonts w:ascii="Arial" w:hAnsi="Arial" w:cs="Arial"/>
          <w:sz w:val="22"/>
          <w:szCs w:val="22"/>
        </w:rPr>
        <w:t xml:space="preserve">G </w:t>
      </w:r>
      <w:r w:rsidR="00267298" w:rsidRPr="00834068">
        <w:rPr>
          <w:rFonts w:ascii="Arial" w:hAnsi="Arial" w:cs="Arial"/>
          <w:sz w:val="22"/>
          <w:szCs w:val="22"/>
        </w:rPr>
        <w:t>–</w:t>
      </w:r>
      <w:r w:rsidRPr="00834068">
        <w:rPr>
          <w:rFonts w:ascii="Arial" w:hAnsi="Arial" w:cs="Arial"/>
          <w:sz w:val="22"/>
          <w:szCs w:val="22"/>
        </w:rPr>
        <w:t xml:space="preserve"> C</w:t>
      </w:r>
      <w:r w:rsidR="00267298" w:rsidRPr="00834068">
        <w:rPr>
          <w:rFonts w:ascii="Arial" w:hAnsi="Arial" w:cs="Arial"/>
          <w:sz w:val="22"/>
          <w:szCs w:val="22"/>
        </w:rPr>
        <w:t>OMPUTO METRICO ESTIMATIVO E QUADRO ECONOMICO</w:t>
      </w:r>
    </w:p>
    <w:p w:rsidR="00DE0B10" w:rsidRPr="00834068" w:rsidRDefault="00DE0B10" w:rsidP="008E5211">
      <w:pPr>
        <w:pStyle w:val="Corpodeltesto2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34068">
        <w:rPr>
          <w:rFonts w:ascii="Arial" w:hAnsi="Arial" w:cs="Arial"/>
          <w:sz w:val="22"/>
          <w:szCs w:val="22"/>
        </w:rPr>
        <w:t xml:space="preserve">H </w:t>
      </w:r>
      <w:r w:rsidR="00267298" w:rsidRPr="00834068">
        <w:rPr>
          <w:rFonts w:ascii="Arial" w:hAnsi="Arial" w:cs="Arial"/>
          <w:sz w:val="22"/>
          <w:szCs w:val="22"/>
        </w:rPr>
        <w:t>–</w:t>
      </w:r>
      <w:r w:rsidRPr="00834068">
        <w:rPr>
          <w:rFonts w:ascii="Arial" w:hAnsi="Arial" w:cs="Arial"/>
          <w:sz w:val="22"/>
          <w:szCs w:val="22"/>
        </w:rPr>
        <w:t xml:space="preserve"> </w:t>
      </w:r>
      <w:r w:rsidR="00267298" w:rsidRPr="00834068">
        <w:rPr>
          <w:rFonts w:ascii="Arial" w:hAnsi="Arial" w:cs="Arial"/>
          <w:sz w:val="22"/>
          <w:szCs w:val="22"/>
        </w:rPr>
        <w:t>CRONOPROGRAMMA</w:t>
      </w:r>
    </w:p>
    <w:p w:rsidR="00267298" w:rsidRPr="00834068" w:rsidRDefault="00267298" w:rsidP="008E5211">
      <w:pPr>
        <w:pStyle w:val="Corpodeltesto2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34068">
        <w:rPr>
          <w:rFonts w:ascii="Arial" w:hAnsi="Arial" w:cs="Arial"/>
          <w:sz w:val="22"/>
          <w:szCs w:val="22"/>
        </w:rPr>
        <w:t>I – ELENCO PREZZI</w:t>
      </w:r>
    </w:p>
    <w:p w:rsidR="00267298" w:rsidRPr="00834068" w:rsidRDefault="00267298" w:rsidP="008E5211">
      <w:pPr>
        <w:pStyle w:val="Corpodeltesto2"/>
        <w:spacing w:line="240" w:lineRule="auto"/>
        <w:ind w:left="709" w:hanging="1"/>
        <w:jc w:val="both"/>
        <w:rPr>
          <w:rFonts w:ascii="Arial" w:hAnsi="Arial" w:cs="Arial"/>
          <w:sz w:val="22"/>
          <w:szCs w:val="22"/>
        </w:rPr>
      </w:pPr>
      <w:r w:rsidRPr="00834068">
        <w:rPr>
          <w:rFonts w:ascii="Arial" w:hAnsi="Arial" w:cs="Arial"/>
          <w:sz w:val="22"/>
          <w:szCs w:val="22"/>
        </w:rPr>
        <w:t>I.1 -</w:t>
      </w:r>
      <w:r w:rsidRPr="00834068">
        <w:rPr>
          <w:rFonts w:ascii="Arial" w:hAnsi="Arial" w:cs="Arial"/>
          <w:sz w:val="22"/>
          <w:szCs w:val="22"/>
        </w:rPr>
        <w:tab/>
        <w:t>Analisi dei prezzi</w:t>
      </w:r>
    </w:p>
    <w:p w:rsidR="00267298" w:rsidRPr="00834068" w:rsidRDefault="00267298" w:rsidP="008E5211">
      <w:pPr>
        <w:pStyle w:val="Corpodeltesto2"/>
        <w:spacing w:line="24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34068">
        <w:rPr>
          <w:rFonts w:ascii="Arial" w:hAnsi="Arial" w:cs="Arial"/>
          <w:sz w:val="22"/>
          <w:szCs w:val="22"/>
        </w:rPr>
        <w:t xml:space="preserve">L – </w:t>
      </w:r>
      <w:r w:rsidR="00834068" w:rsidRPr="00834068">
        <w:rPr>
          <w:rFonts w:ascii="Arial" w:hAnsi="Arial" w:cs="Arial"/>
          <w:sz w:val="22"/>
          <w:szCs w:val="22"/>
        </w:rPr>
        <w:t>DISCIPLINARE PER L’ESECUZIONE DEI LAVORI</w:t>
      </w:r>
    </w:p>
    <w:p w:rsidR="00267298" w:rsidRPr="00834068" w:rsidRDefault="00267298" w:rsidP="008E5211">
      <w:pPr>
        <w:pStyle w:val="Corpodeltesto2"/>
        <w:spacing w:line="24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34068">
        <w:rPr>
          <w:rFonts w:ascii="Arial" w:hAnsi="Arial" w:cs="Arial"/>
          <w:sz w:val="22"/>
          <w:szCs w:val="22"/>
        </w:rPr>
        <w:t>M – VERIFICA PROGETTO ESECUTIVO</w:t>
      </w:r>
      <w:r w:rsidR="008E5211">
        <w:rPr>
          <w:rFonts w:ascii="Arial" w:hAnsi="Arial" w:cs="Arial"/>
          <w:sz w:val="22"/>
          <w:szCs w:val="22"/>
        </w:rPr>
        <w:t>.</w:t>
      </w:r>
    </w:p>
    <w:p w:rsidR="00077E54" w:rsidRPr="00834068" w:rsidRDefault="00077E54" w:rsidP="00077E54">
      <w:pPr>
        <w:pStyle w:val="Corpodeltesto2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34068">
        <w:rPr>
          <w:rFonts w:ascii="Arial" w:hAnsi="Arial" w:cs="Arial"/>
          <w:sz w:val="22"/>
          <w:szCs w:val="22"/>
        </w:rPr>
        <w:t>di trasmet</w:t>
      </w:r>
      <w:r w:rsidR="004D10CB">
        <w:rPr>
          <w:rFonts w:ascii="Arial" w:hAnsi="Arial" w:cs="Arial"/>
          <w:sz w:val="22"/>
          <w:szCs w:val="22"/>
        </w:rPr>
        <w:t>tere il progetto in oggetto al Genio Civile di Grosseto</w:t>
      </w:r>
      <w:r w:rsidR="00975A02" w:rsidRPr="00834068">
        <w:rPr>
          <w:rFonts w:ascii="Arial" w:hAnsi="Arial" w:cs="Arial"/>
          <w:sz w:val="22"/>
          <w:szCs w:val="22"/>
        </w:rPr>
        <w:t xml:space="preserve"> </w:t>
      </w:r>
      <w:r w:rsidRPr="00834068">
        <w:rPr>
          <w:rFonts w:ascii="Arial" w:hAnsi="Arial" w:cs="Arial"/>
          <w:sz w:val="22"/>
          <w:szCs w:val="22"/>
        </w:rPr>
        <w:t>per gli adempimenti di successiva competenza;</w:t>
      </w:r>
    </w:p>
    <w:p w:rsidR="00780228" w:rsidRPr="004D10CB" w:rsidRDefault="00780228" w:rsidP="00077E54">
      <w:pPr>
        <w:pStyle w:val="Corpodeltesto2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D10CB">
        <w:rPr>
          <w:rFonts w:ascii="Arial" w:hAnsi="Arial" w:cs="Arial"/>
          <w:sz w:val="22"/>
          <w:szCs w:val="22"/>
        </w:rPr>
        <w:t>di procedere all</w:t>
      </w:r>
      <w:r w:rsidR="004D10CB" w:rsidRPr="004D10CB">
        <w:rPr>
          <w:rFonts w:ascii="Arial" w:hAnsi="Arial" w:cs="Arial"/>
          <w:sz w:val="22"/>
          <w:szCs w:val="22"/>
        </w:rPr>
        <w:t xml:space="preserve">’indizione </w:t>
      </w:r>
      <w:r w:rsidRPr="004D10CB">
        <w:rPr>
          <w:rFonts w:ascii="Arial" w:hAnsi="Arial" w:cs="Arial"/>
          <w:sz w:val="22"/>
          <w:szCs w:val="22"/>
        </w:rPr>
        <w:t>della Conferenza dei Servizi al fine di acquisire tutti i pareri per l’esecuzione delle opere;</w:t>
      </w:r>
    </w:p>
    <w:p w:rsidR="004D10CB" w:rsidRDefault="004D10CB" w:rsidP="004D10CB">
      <w:pPr>
        <w:pStyle w:val="Corpodeltesto2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43FF3">
        <w:rPr>
          <w:rFonts w:ascii="Arial" w:hAnsi="Arial" w:cs="Arial"/>
          <w:sz w:val="22"/>
          <w:szCs w:val="22"/>
        </w:rPr>
        <w:t>di dichiarare il presente decreto immediatamente eseguibile,</w:t>
      </w:r>
      <w:r>
        <w:rPr>
          <w:rFonts w:ascii="Arial" w:hAnsi="Arial" w:cs="Arial"/>
          <w:sz w:val="22"/>
          <w:szCs w:val="22"/>
        </w:rPr>
        <w:t xml:space="preserve"> prevedendo la pubblicazione sul sito</w:t>
      </w:r>
      <w:r w:rsidRPr="00C43FF3">
        <w:rPr>
          <w:rFonts w:ascii="Arial" w:hAnsi="Arial" w:cs="Arial"/>
          <w:sz w:val="22"/>
          <w:szCs w:val="22"/>
        </w:rPr>
        <w:t xml:space="preserve"> internet dei Consorzi</w:t>
      </w:r>
      <w:r>
        <w:rPr>
          <w:rFonts w:ascii="Arial" w:hAnsi="Arial" w:cs="Arial"/>
          <w:sz w:val="22"/>
          <w:szCs w:val="22"/>
        </w:rPr>
        <w:t>o</w:t>
      </w:r>
      <w:r w:rsidRPr="00C43FF3">
        <w:rPr>
          <w:rFonts w:ascii="Arial" w:hAnsi="Arial" w:cs="Arial"/>
          <w:sz w:val="22"/>
          <w:szCs w:val="22"/>
        </w:rPr>
        <w:t>.</w:t>
      </w:r>
    </w:p>
    <w:p w:rsidR="00C26144" w:rsidRDefault="00C26144" w:rsidP="00167E94">
      <w:pPr>
        <w:pStyle w:val="Corpodeltesto2"/>
        <w:spacing w:after="0" w:line="360" w:lineRule="auto"/>
        <w:ind w:left="3116" w:firstLine="424"/>
        <w:jc w:val="center"/>
        <w:rPr>
          <w:rFonts w:ascii="Arial" w:hAnsi="Arial" w:cs="Arial"/>
          <w:b/>
          <w:sz w:val="22"/>
          <w:szCs w:val="22"/>
        </w:rPr>
      </w:pPr>
    </w:p>
    <w:p w:rsidR="00077E54" w:rsidRPr="00834068" w:rsidRDefault="00077E54" w:rsidP="00C26144">
      <w:pPr>
        <w:pStyle w:val="Corpodeltesto2"/>
        <w:spacing w:after="0" w:line="240" w:lineRule="auto"/>
        <w:ind w:left="3119" w:firstLine="425"/>
        <w:jc w:val="center"/>
        <w:rPr>
          <w:rFonts w:ascii="Arial" w:hAnsi="Arial" w:cs="Arial"/>
          <w:b/>
          <w:sz w:val="22"/>
          <w:szCs w:val="22"/>
        </w:rPr>
      </w:pPr>
      <w:r w:rsidRPr="00834068">
        <w:rPr>
          <w:rFonts w:ascii="Arial" w:hAnsi="Arial" w:cs="Arial"/>
          <w:b/>
          <w:sz w:val="22"/>
          <w:szCs w:val="22"/>
        </w:rPr>
        <w:t>IL PRESIDENTE</w:t>
      </w:r>
    </w:p>
    <w:p w:rsidR="00E132D8" w:rsidRDefault="00077E54" w:rsidP="00C26144">
      <w:pPr>
        <w:pStyle w:val="Corpodeltesto2"/>
        <w:spacing w:after="0" w:line="240" w:lineRule="auto"/>
        <w:ind w:left="3119" w:firstLine="425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834068">
        <w:rPr>
          <w:rFonts w:ascii="Arial" w:hAnsi="Arial" w:cs="Arial"/>
          <w:bCs/>
          <w:i/>
          <w:iCs/>
          <w:sz w:val="22"/>
          <w:szCs w:val="22"/>
        </w:rPr>
        <w:t xml:space="preserve">(Fabio  </w:t>
      </w:r>
      <w:proofErr w:type="spellStart"/>
      <w:r w:rsidRPr="00834068">
        <w:rPr>
          <w:rFonts w:ascii="Arial" w:hAnsi="Arial" w:cs="Arial"/>
          <w:bCs/>
          <w:i/>
          <w:iCs/>
          <w:sz w:val="22"/>
          <w:szCs w:val="22"/>
        </w:rPr>
        <w:t>Bellacchi</w:t>
      </w:r>
      <w:proofErr w:type="spellEnd"/>
      <w:r w:rsidRPr="00834068">
        <w:rPr>
          <w:rFonts w:ascii="Arial" w:hAnsi="Arial" w:cs="Arial"/>
          <w:bCs/>
          <w:i/>
          <w:iCs/>
          <w:sz w:val="22"/>
          <w:szCs w:val="22"/>
        </w:rPr>
        <w:t>)</w:t>
      </w:r>
    </w:p>
    <w:p w:rsidR="00780228" w:rsidRDefault="00780228" w:rsidP="00C26144">
      <w:pPr>
        <w:pStyle w:val="Corpodeltesto2"/>
        <w:spacing w:after="0" w:line="240" w:lineRule="auto"/>
        <w:ind w:left="3119" w:firstLine="425"/>
        <w:jc w:val="center"/>
        <w:rPr>
          <w:rFonts w:ascii="Arial" w:hAnsi="Arial" w:cs="Arial"/>
          <w:bCs/>
          <w:i/>
          <w:iCs/>
          <w:sz w:val="22"/>
          <w:szCs w:val="22"/>
        </w:rPr>
      </w:pPr>
      <w:bookmarkStart w:id="0" w:name="_GoBack"/>
      <w:bookmarkEnd w:id="0"/>
    </w:p>
    <w:sectPr w:rsidR="00780228" w:rsidSect="00C71156">
      <w:footerReference w:type="default" r:id="rId11"/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7D6" w:rsidRDefault="009427D6">
      <w:pPr>
        <w:spacing w:after="0" w:line="240" w:lineRule="auto"/>
      </w:pPr>
      <w:r>
        <w:separator/>
      </w:r>
    </w:p>
  </w:endnote>
  <w:endnote w:type="continuationSeparator" w:id="0">
    <w:p w:rsidR="009427D6" w:rsidRDefault="0094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44" w:rsidRDefault="00C26144">
    <w:pPr>
      <w:pStyle w:val="Pidipagina"/>
    </w:pPr>
    <w:r>
      <w:rPr>
        <w:rFonts w:ascii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5C269392" wp14:editId="342F0A37">
          <wp:simplePos x="0" y="0"/>
          <wp:positionH relativeFrom="column">
            <wp:posOffset>2399665</wp:posOffset>
          </wp:positionH>
          <wp:positionV relativeFrom="paragraph">
            <wp:posOffset>1905</wp:posOffset>
          </wp:positionV>
          <wp:extent cx="1300480" cy="357505"/>
          <wp:effectExtent l="0" t="0" r="0" b="4445"/>
          <wp:wrapNone/>
          <wp:docPr id="3" name="Immagine 3" descr="orizzontale coloreToscana_eco_logo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izzontale coloreToscana_eco_logo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7D6" w:rsidRDefault="009427D6">
      <w:pPr>
        <w:spacing w:after="0" w:line="240" w:lineRule="auto"/>
      </w:pPr>
      <w:r>
        <w:separator/>
      </w:r>
    </w:p>
  </w:footnote>
  <w:footnote w:type="continuationSeparator" w:id="0">
    <w:p w:rsidR="009427D6" w:rsidRDefault="0094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29E"/>
    <w:multiLevelType w:val="hybridMultilevel"/>
    <w:tmpl w:val="B4D6F994"/>
    <w:lvl w:ilvl="0" w:tplc="DC66E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C7E7B"/>
    <w:multiLevelType w:val="hybridMultilevel"/>
    <w:tmpl w:val="013804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330A5"/>
    <w:multiLevelType w:val="hybridMultilevel"/>
    <w:tmpl w:val="35CE8704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00BC6"/>
    <w:multiLevelType w:val="hybridMultilevel"/>
    <w:tmpl w:val="6C6E49D8"/>
    <w:lvl w:ilvl="0" w:tplc="DC66E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54"/>
    <w:rsid w:val="000129B6"/>
    <w:rsid w:val="000205E7"/>
    <w:rsid w:val="00077E54"/>
    <w:rsid w:val="000B2424"/>
    <w:rsid w:val="00103EDB"/>
    <w:rsid w:val="00106CF3"/>
    <w:rsid w:val="00114024"/>
    <w:rsid w:val="00167E94"/>
    <w:rsid w:val="00183790"/>
    <w:rsid w:val="001C5081"/>
    <w:rsid w:val="00205B8E"/>
    <w:rsid w:val="00267298"/>
    <w:rsid w:val="002D4721"/>
    <w:rsid w:val="00384714"/>
    <w:rsid w:val="00390BF9"/>
    <w:rsid w:val="0039759A"/>
    <w:rsid w:val="003F0118"/>
    <w:rsid w:val="003F7FD7"/>
    <w:rsid w:val="0044488B"/>
    <w:rsid w:val="00452DFA"/>
    <w:rsid w:val="00473037"/>
    <w:rsid w:val="00474CDA"/>
    <w:rsid w:val="00475F53"/>
    <w:rsid w:val="004B7575"/>
    <w:rsid w:val="004D10CB"/>
    <w:rsid w:val="00521C62"/>
    <w:rsid w:val="0055163E"/>
    <w:rsid w:val="00581E00"/>
    <w:rsid w:val="005A14EA"/>
    <w:rsid w:val="005A5DBE"/>
    <w:rsid w:val="005B6676"/>
    <w:rsid w:val="005B7CF9"/>
    <w:rsid w:val="005E6A08"/>
    <w:rsid w:val="005F6670"/>
    <w:rsid w:val="00611CB6"/>
    <w:rsid w:val="00636E2B"/>
    <w:rsid w:val="00641625"/>
    <w:rsid w:val="00642631"/>
    <w:rsid w:val="007072C0"/>
    <w:rsid w:val="007228F4"/>
    <w:rsid w:val="00780228"/>
    <w:rsid w:val="00786DD6"/>
    <w:rsid w:val="0082733E"/>
    <w:rsid w:val="00834068"/>
    <w:rsid w:val="008B6677"/>
    <w:rsid w:val="008E5211"/>
    <w:rsid w:val="009427D6"/>
    <w:rsid w:val="00963C52"/>
    <w:rsid w:val="00975A02"/>
    <w:rsid w:val="00980CDD"/>
    <w:rsid w:val="00A0510E"/>
    <w:rsid w:val="00AC5981"/>
    <w:rsid w:val="00AD26AF"/>
    <w:rsid w:val="00B12CEE"/>
    <w:rsid w:val="00B5725B"/>
    <w:rsid w:val="00C26144"/>
    <w:rsid w:val="00C71156"/>
    <w:rsid w:val="00D2012F"/>
    <w:rsid w:val="00DE0B10"/>
    <w:rsid w:val="00DF442B"/>
    <w:rsid w:val="00E11DD3"/>
    <w:rsid w:val="00E132D8"/>
    <w:rsid w:val="00E40AAD"/>
    <w:rsid w:val="00E93B96"/>
    <w:rsid w:val="00EA349C"/>
    <w:rsid w:val="00F12F2B"/>
    <w:rsid w:val="00F35A69"/>
    <w:rsid w:val="00F75A55"/>
    <w:rsid w:val="00F86753"/>
    <w:rsid w:val="00FD4AF2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77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077E54"/>
    <w:pPr>
      <w:keepNext/>
      <w:spacing w:after="0" w:line="240" w:lineRule="auto"/>
      <w:ind w:left="142" w:right="1276"/>
      <w:outlineLvl w:val="3"/>
    </w:pPr>
    <w:rPr>
      <w:rFonts w:ascii="Tahoma" w:eastAsia="Times New Roman" w:hAnsi="Tahoma" w:cs="Tahoma"/>
      <w:b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077E54"/>
    <w:rPr>
      <w:rFonts w:ascii="Tahoma" w:eastAsia="Times New Roman" w:hAnsi="Tahoma" w:cs="Tahoma"/>
      <w:b/>
      <w:sz w:val="32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7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ltesto2">
    <w:name w:val="Body Text 2"/>
    <w:basedOn w:val="Normale"/>
    <w:link w:val="Corpodeltesto2Carattere"/>
    <w:rsid w:val="00077E5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77E5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0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BF9"/>
  </w:style>
  <w:style w:type="paragraph" w:styleId="Pidipagina">
    <w:name w:val="footer"/>
    <w:basedOn w:val="Normale"/>
    <w:link w:val="PidipaginaCarattere"/>
    <w:uiPriority w:val="99"/>
    <w:unhideWhenUsed/>
    <w:rsid w:val="00390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B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77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077E54"/>
    <w:pPr>
      <w:keepNext/>
      <w:spacing w:after="0" w:line="240" w:lineRule="auto"/>
      <w:ind w:left="142" w:right="1276"/>
      <w:outlineLvl w:val="3"/>
    </w:pPr>
    <w:rPr>
      <w:rFonts w:ascii="Tahoma" w:eastAsia="Times New Roman" w:hAnsi="Tahoma" w:cs="Tahoma"/>
      <w:b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077E54"/>
    <w:rPr>
      <w:rFonts w:ascii="Tahoma" w:eastAsia="Times New Roman" w:hAnsi="Tahoma" w:cs="Tahoma"/>
      <w:b/>
      <w:sz w:val="32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7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ltesto2">
    <w:name w:val="Body Text 2"/>
    <w:basedOn w:val="Normale"/>
    <w:link w:val="Corpodeltesto2Carattere"/>
    <w:rsid w:val="00077E5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77E5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0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BF9"/>
  </w:style>
  <w:style w:type="paragraph" w:styleId="Pidipagina">
    <w:name w:val="footer"/>
    <w:basedOn w:val="Normale"/>
    <w:link w:val="PidipaginaCarattere"/>
    <w:uiPriority w:val="99"/>
    <w:unhideWhenUsed/>
    <w:rsid w:val="00390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B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F0ECE-F629-4C94-A20B-B054651C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Venturi</dc:creator>
  <cp:lastModifiedBy>Benvenuto</cp:lastModifiedBy>
  <cp:revision>10</cp:revision>
  <cp:lastPrinted>2014-05-28T10:39:00Z</cp:lastPrinted>
  <dcterms:created xsi:type="dcterms:W3CDTF">2014-09-08T10:11:00Z</dcterms:created>
  <dcterms:modified xsi:type="dcterms:W3CDTF">2014-09-09T10:08:00Z</dcterms:modified>
</cp:coreProperties>
</file>