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AF" w:rsidRPr="00E27D48" w:rsidRDefault="001814AF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4" name="Immagine 1" descr="Descrizione: 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2" name="Immagine 2" descr="Descrizione: 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SCONTORN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D48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1814AF" w:rsidRPr="00E27D48" w:rsidRDefault="001814AF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E27D48">
        <w:rPr>
          <w:rFonts w:ascii="Arial" w:hAnsi="Arial" w:cs="Arial"/>
          <w:sz w:val="24"/>
          <w:szCs w:val="24"/>
        </w:rPr>
        <w:t>58100 GROSSETO</w:t>
      </w:r>
    </w:p>
    <w:p w:rsidR="001814AF" w:rsidRPr="00E27D48" w:rsidRDefault="001814AF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E27D48">
        <w:rPr>
          <w:rFonts w:ascii="Arial" w:hAnsi="Arial" w:cs="Arial"/>
          <w:sz w:val="16"/>
          <w:szCs w:val="16"/>
        </w:rPr>
        <w:t>Ximenes</w:t>
      </w:r>
      <w:proofErr w:type="spellEnd"/>
      <w:r w:rsidRPr="00E27D48">
        <w:rPr>
          <w:rFonts w:ascii="Arial" w:hAnsi="Arial" w:cs="Arial"/>
          <w:sz w:val="16"/>
          <w:szCs w:val="16"/>
        </w:rPr>
        <w:t xml:space="preserve"> n. 3</w:t>
      </w:r>
    </w:p>
    <w:p w:rsidR="001814AF" w:rsidRPr="00E27D48" w:rsidRDefault="001814AF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>Tel. 0564.22189 Fax 0564.20819</w:t>
      </w:r>
    </w:p>
    <w:p w:rsidR="001814AF" w:rsidRDefault="001814AF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E27D48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3A438F">
        <w:rPr>
          <w:rFonts w:ascii="Arial" w:hAnsi="Arial" w:cs="Arial"/>
          <w:b/>
          <w:bCs/>
          <w:sz w:val="24"/>
          <w:szCs w:val="24"/>
          <w:u w:val="double"/>
        </w:rPr>
        <w:t>154</w:t>
      </w:r>
      <w:r w:rsidRPr="00E27D48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3A438F">
        <w:rPr>
          <w:rFonts w:ascii="Arial" w:hAnsi="Arial" w:cs="Arial"/>
          <w:b/>
          <w:bCs/>
          <w:sz w:val="24"/>
          <w:szCs w:val="24"/>
          <w:u w:val="double"/>
        </w:rPr>
        <w:t xml:space="preserve">30 SETTEMBRE </w:t>
      </w:r>
      <w:r w:rsidRPr="00E27D48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A438F" w:rsidRPr="003A438F" w:rsidRDefault="003A438F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12"/>
          <w:szCs w:val="12"/>
          <w:u w:val="double"/>
        </w:rPr>
      </w:pPr>
    </w:p>
    <w:p w:rsidR="001814AF" w:rsidRPr="00E27D48" w:rsidRDefault="001814AF" w:rsidP="003A438F">
      <w:pPr>
        <w:spacing w:after="0" w:line="360" w:lineRule="auto"/>
        <w:jc w:val="both"/>
        <w:rPr>
          <w:rFonts w:ascii="Arial" w:hAnsi="Arial" w:cs="Arial"/>
        </w:rPr>
      </w:pPr>
      <w:r w:rsidRPr="00E27D48">
        <w:rPr>
          <w:rFonts w:ascii="Arial" w:hAnsi="Arial" w:cs="Arial"/>
        </w:rPr>
        <w:t xml:space="preserve">L’anno </w:t>
      </w:r>
      <w:proofErr w:type="spellStart"/>
      <w:r w:rsidRPr="00E27D48">
        <w:rPr>
          <w:rFonts w:ascii="Arial" w:hAnsi="Arial" w:cs="Arial"/>
        </w:rPr>
        <w:t>duemilaquattordici</w:t>
      </w:r>
      <w:proofErr w:type="spellEnd"/>
      <w:r w:rsidRPr="00E27D48">
        <w:rPr>
          <w:rFonts w:ascii="Arial" w:hAnsi="Arial" w:cs="Arial"/>
        </w:rPr>
        <w:t xml:space="preserve"> il giorno </w:t>
      </w:r>
      <w:r w:rsidR="003A438F">
        <w:rPr>
          <w:rFonts w:ascii="Arial" w:hAnsi="Arial" w:cs="Arial"/>
        </w:rPr>
        <w:t xml:space="preserve">30 </w:t>
      </w:r>
      <w:r w:rsidRPr="00E27D48">
        <w:rPr>
          <w:rFonts w:ascii="Arial" w:hAnsi="Arial" w:cs="Arial"/>
        </w:rPr>
        <w:t xml:space="preserve">del mese di </w:t>
      </w:r>
      <w:r w:rsidR="003A438F">
        <w:rPr>
          <w:rFonts w:ascii="Arial" w:hAnsi="Arial" w:cs="Arial"/>
        </w:rPr>
        <w:t>Settembre</w:t>
      </w:r>
      <w:r w:rsidRPr="00E27D48">
        <w:rPr>
          <w:rFonts w:ascii="Arial" w:hAnsi="Arial" w:cs="Arial"/>
        </w:rPr>
        <w:t xml:space="preserve"> alle ore </w:t>
      </w:r>
      <w:r w:rsidR="003A438F">
        <w:rPr>
          <w:rFonts w:ascii="Arial" w:hAnsi="Arial" w:cs="Arial"/>
        </w:rPr>
        <w:t xml:space="preserve">9.30 </w:t>
      </w:r>
      <w:r w:rsidRPr="00E27D48">
        <w:rPr>
          <w:rFonts w:ascii="Arial" w:hAnsi="Arial" w:cs="Arial"/>
        </w:rPr>
        <w:t xml:space="preserve">presso la sede del Consorzio in Grosseto, via </w:t>
      </w:r>
      <w:proofErr w:type="spellStart"/>
      <w:r w:rsidRPr="00E27D48">
        <w:rPr>
          <w:rFonts w:ascii="Arial" w:hAnsi="Arial" w:cs="Arial"/>
        </w:rPr>
        <w:t>Ximenes</w:t>
      </w:r>
      <w:proofErr w:type="spellEnd"/>
      <w:r w:rsidRPr="00E27D48">
        <w:rPr>
          <w:rFonts w:ascii="Arial" w:hAnsi="Arial" w:cs="Arial"/>
        </w:rPr>
        <w:t xml:space="preserve"> n.3</w:t>
      </w:r>
    </w:p>
    <w:p w:rsidR="001814AF" w:rsidRPr="00E27D48" w:rsidRDefault="001814AF" w:rsidP="003A438F">
      <w:pPr>
        <w:spacing w:after="0" w:line="360" w:lineRule="auto"/>
        <w:jc w:val="center"/>
        <w:rPr>
          <w:rFonts w:ascii="Arial" w:hAnsi="Arial" w:cs="Arial"/>
          <w:b/>
          <w:bCs/>
          <w:i/>
          <w:u w:val="double" w:color="3366FF"/>
        </w:rPr>
      </w:pPr>
      <w:r w:rsidRPr="00E27D48">
        <w:rPr>
          <w:rFonts w:ascii="Arial" w:hAnsi="Arial" w:cs="Arial"/>
          <w:b/>
          <w:i/>
        </w:rPr>
        <w:t>IL PRESIDENTE</w:t>
      </w:r>
    </w:p>
    <w:p w:rsidR="001814AF" w:rsidRPr="003A438F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>Vista la Legge Regionale n. 79 del 27.12.2012;</w:t>
      </w:r>
    </w:p>
    <w:p w:rsidR="003A438F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 xml:space="preserve">Vista la Deliberazione della Assemblea Consortile n°1, seduta n°1 del 25.02.2014 che ha eletto Presidente del Consorzio Fabio </w:t>
      </w:r>
      <w:proofErr w:type="spellStart"/>
      <w:r w:rsidRPr="003A438F">
        <w:rPr>
          <w:rFonts w:ascii="Arial" w:hAnsi="Arial" w:cs="Arial"/>
          <w:sz w:val="22"/>
          <w:szCs w:val="22"/>
        </w:rPr>
        <w:t>Bellacchi</w:t>
      </w:r>
      <w:proofErr w:type="spellEnd"/>
      <w:r w:rsidRPr="003A438F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1814AF" w:rsidRPr="003A438F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1814AF" w:rsidRPr="003A438F" w:rsidRDefault="001814AF" w:rsidP="003A438F">
      <w:pPr>
        <w:spacing w:after="0" w:line="360" w:lineRule="auto"/>
        <w:ind w:left="142"/>
        <w:jc w:val="center"/>
        <w:rPr>
          <w:rFonts w:ascii="Arial" w:hAnsi="Arial" w:cs="Arial"/>
        </w:rPr>
      </w:pPr>
      <w:r w:rsidRPr="003A438F">
        <w:rPr>
          <w:rFonts w:ascii="Arial" w:hAnsi="Arial" w:cs="Arial"/>
        </w:rPr>
        <w:t>XXXXXXXXXXXX</w:t>
      </w:r>
    </w:p>
    <w:p w:rsidR="007E32A5" w:rsidRPr="003A438F" w:rsidRDefault="007E32A5" w:rsidP="007E32A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 xml:space="preserve">Viste le eccezionali precipitazioni atmosferiche abbattutesi nel comprensorio della Bonifica Grossetana nei giorni 11 e 12 novembre 2012 </w:t>
      </w:r>
      <w:r w:rsidR="003A438F" w:rsidRPr="003A438F">
        <w:rPr>
          <w:rFonts w:ascii="Arial" w:hAnsi="Arial" w:cs="Arial"/>
          <w:sz w:val="22"/>
          <w:szCs w:val="22"/>
        </w:rPr>
        <w:t xml:space="preserve">e le </w:t>
      </w:r>
      <w:r w:rsidRPr="003A438F">
        <w:rPr>
          <w:rFonts w:ascii="Arial" w:hAnsi="Arial" w:cs="Arial"/>
          <w:sz w:val="22"/>
          <w:szCs w:val="22"/>
        </w:rPr>
        <w:t>frequenti piene della stagione invernale trascorsa;</w:t>
      </w:r>
    </w:p>
    <w:p w:rsidR="007E32A5" w:rsidRPr="00216AD0" w:rsidRDefault="007E32A5" w:rsidP="007E32A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Viste le segnalazioni dei proprietari dei terreni interessati dai fenomeni di erosione;</w:t>
      </w:r>
    </w:p>
    <w:p w:rsidR="007E32A5" w:rsidRPr="00216AD0" w:rsidRDefault="007E32A5" w:rsidP="007E32A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Considerati i sopralluoghi effettuati dai tecnici del Consorzio;</w:t>
      </w:r>
    </w:p>
    <w:p w:rsidR="007E32A5" w:rsidRPr="00216AD0" w:rsidRDefault="007E32A5" w:rsidP="007E32A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Vista la necessità di predisporre un intervento di ripristino dei luoghi per garantire l’efficienza idraulica del tratto di fiume Ombrone in esame;</w:t>
      </w:r>
    </w:p>
    <w:p w:rsidR="007E32A5" w:rsidRPr="00216AD0" w:rsidRDefault="007E32A5" w:rsidP="007E32A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A seguito di quanto sopra l’Ufficio Tecnico del Consorzio Bonifica ha ritenuto opportuno di redigere un progetto Preliminare denominato “LOTTO n°315 – LAVORI DI RIPRISTINI SPONDALI E DELLE SEZIONI DI DEFLUSSO SUL FIUME OMBRONE  ALLA CONFLUENZA CON IL TORRENTE GRETANO, IN LOC. PAGANICO - COMUNE DI CIVITELLA PAGANICO” dell’importo complessivo di Euro 300.000,00</w:t>
      </w:r>
      <w:r w:rsidR="00C22265">
        <w:rPr>
          <w:rFonts w:ascii="Arial" w:hAnsi="Arial" w:cs="Arial"/>
          <w:sz w:val="22"/>
          <w:szCs w:val="22"/>
        </w:rPr>
        <w:t xml:space="preserve"> in data</w:t>
      </w:r>
      <w:r w:rsidRPr="00216AD0">
        <w:rPr>
          <w:rFonts w:ascii="Arial" w:hAnsi="Arial" w:cs="Arial"/>
          <w:sz w:val="22"/>
          <w:szCs w:val="22"/>
        </w:rPr>
        <w:t xml:space="preserve"> 04.06.2013, approvato dal Consorzio Bonifica Grossetana con Decreto del Commissario Straordinario n°308 in data 10.06.2013;</w:t>
      </w:r>
    </w:p>
    <w:p w:rsidR="007E32A5" w:rsidRPr="00216AD0" w:rsidRDefault="007E32A5" w:rsidP="007E32A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Considerata l’intenzione di inserire la progettazione nell’ Elenco annuale della difesa del suolo, art.44 L.R. 79/2012 per l’anno 2015 è stato elaborato in data 12.08.2014 il Progetto Definitivo-Esecutivo denominato “LOTTO n°315 – LAVORI DI RIPRISTINI SPONDALI E DELLE SEZIONI DI DEFLUSSO SUL FIUME OMBRONE  ALLA CONFLUENZA CON IL TORRENTE GRETANO, IN LOC. PAGANICO-COMUNE DI CIVITELLA PAGANICO” dell’importo complessivo di Euro 300.000,00;</w:t>
      </w:r>
    </w:p>
    <w:p w:rsidR="003A438F" w:rsidRDefault="007E32A5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 xml:space="preserve">Visto il progetto Definitivo – Esecutivo redatto dall’ufficio tecnico del Consorzio 6 Toscana Sud denominato “LOTTO n°315 – LAVORI DI RIPRISTINI SPONDALI E DELLE SEZIONI DI DEFLUSSO SUL FIUME OMBRONE  ALLA CONFLUENZA CON IL TORRENTE GRETANO, IN LOC. PAGANICO - COMUNE DI CIVITELLA PAGANICO” per un’ importo complessivo di Euro 300.000,00 </w:t>
      </w:r>
      <w:r w:rsidR="00C22265" w:rsidRPr="003A438F">
        <w:rPr>
          <w:rFonts w:ascii="Arial" w:hAnsi="Arial" w:cs="Arial"/>
          <w:sz w:val="22"/>
          <w:szCs w:val="22"/>
        </w:rPr>
        <w:t>in data</w:t>
      </w:r>
      <w:r w:rsidR="009E1134" w:rsidRPr="003A438F">
        <w:rPr>
          <w:rFonts w:ascii="Arial" w:hAnsi="Arial" w:cs="Arial"/>
          <w:sz w:val="22"/>
          <w:szCs w:val="22"/>
        </w:rPr>
        <w:t xml:space="preserve"> 12.08.</w:t>
      </w:r>
      <w:r w:rsidRPr="003A438F">
        <w:rPr>
          <w:rFonts w:ascii="Arial" w:hAnsi="Arial" w:cs="Arial"/>
          <w:sz w:val="22"/>
          <w:szCs w:val="22"/>
        </w:rPr>
        <w:t>2014 approvato con Decreto del Presidente del Consorzio 6 Toscana Sud n° 125 del 02.09.2014;</w:t>
      </w:r>
    </w:p>
    <w:p w:rsidR="001814AF" w:rsidRPr="003A438F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lastRenderedPageBreak/>
        <w:t xml:space="preserve">Considerato che in data </w:t>
      </w:r>
      <w:r w:rsidR="009E1134" w:rsidRPr="003A438F">
        <w:rPr>
          <w:rFonts w:ascii="Arial" w:hAnsi="Arial" w:cs="Arial"/>
          <w:sz w:val="22"/>
          <w:szCs w:val="22"/>
        </w:rPr>
        <w:t>22.09.</w:t>
      </w:r>
      <w:r w:rsidRPr="003A438F">
        <w:rPr>
          <w:rFonts w:ascii="Arial" w:hAnsi="Arial" w:cs="Arial"/>
          <w:sz w:val="22"/>
          <w:szCs w:val="22"/>
        </w:rPr>
        <w:t>2014 è stata convocata la Conferenza dei Servizi, presso la Sede del Consorzio 6 Toscana Sud, per l’acquisizione di tutti i pareri e autorizzazioni necessarie per l’esecuzione dei lavori in oggetto;</w:t>
      </w:r>
    </w:p>
    <w:p w:rsidR="001814AF" w:rsidRPr="003A438F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>Visti i pareri favorevoli pervenuti e rilasciati in sede di Conferenza dei Servizi Decisoria dagli Enti</w:t>
      </w:r>
      <w:r w:rsidR="003A438F" w:rsidRPr="003A438F">
        <w:rPr>
          <w:rFonts w:ascii="Arial" w:hAnsi="Arial" w:cs="Arial"/>
          <w:sz w:val="22"/>
          <w:szCs w:val="22"/>
        </w:rPr>
        <w:t xml:space="preserve"> interessati ed il relativo </w:t>
      </w:r>
      <w:r w:rsidRPr="003A438F">
        <w:rPr>
          <w:rFonts w:ascii="Arial" w:hAnsi="Arial" w:cs="Arial"/>
          <w:sz w:val="22"/>
          <w:szCs w:val="22"/>
        </w:rPr>
        <w:t>verbale del 22</w:t>
      </w:r>
      <w:r w:rsidR="003A438F">
        <w:rPr>
          <w:rFonts w:ascii="Arial" w:hAnsi="Arial" w:cs="Arial"/>
          <w:sz w:val="22"/>
          <w:szCs w:val="22"/>
        </w:rPr>
        <w:t>.09.2014 ed in dettaglio</w:t>
      </w:r>
      <w:r w:rsidRPr="003A438F">
        <w:rPr>
          <w:rFonts w:ascii="Arial" w:hAnsi="Arial" w:cs="Arial"/>
          <w:sz w:val="22"/>
          <w:szCs w:val="22"/>
        </w:rPr>
        <w:t>;</w:t>
      </w:r>
    </w:p>
    <w:p w:rsidR="001814AF" w:rsidRPr="00216AD0" w:rsidRDefault="001814AF" w:rsidP="003A438F">
      <w:pPr>
        <w:pStyle w:val="Corpodeltesto2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La nota del 23.09.2014 n° prot. 9610 da parte del comune di Civitella Paganico U.O. Area Tecnica con la quale si rilascia parere favorevole per la realizzazione degli interventi;</w:t>
      </w:r>
    </w:p>
    <w:p w:rsidR="001814AF" w:rsidRPr="00216AD0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Accertato</w:t>
      </w:r>
      <w:r w:rsidR="007E32A5" w:rsidRPr="00216AD0">
        <w:rPr>
          <w:rFonts w:ascii="Arial" w:hAnsi="Arial" w:cs="Arial"/>
          <w:sz w:val="22"/>
          <w:szCs w:val="22"/>
        </w:rPr>
        <w:t xml:space="preserve"> in data 24.09.2014</w:t>
      </w:r>
      <w:r w:rsidRPr="00216AD0">
        <w:rPr>
          <w:rFonts w:ascii="Arial" w:hAnsi="Arial" w:cs="Arial"/>
          <w:sz w:val="22"/>
          <w:szCs w:val="22"/>
        </w:rPr>
        <w:t xml:space="preserve"> che </w:t>
      </w:r>
      <w:r w:rsidR="007E32A5" w:rsidRPr="00216AD0">
        <w:rPr>
          <w:rFonts w:ascii="Arial" w:hAnsi="Arial" w:cs="Arial"/>
          <w:sz w:val="22"/>
          <w:szCs w:val="22"/>
        </w:rPr>
        <w:t>l’ Ente</w:t>
      </w:r>
      <w:r w:rsidRPr="00216AD0">
        <w:rPr>
          <w:rFonts w:ascii="Arial" w:hAnsi="Arial" w:cs="Arial"/>
          <w:sz w:val="22"/>
          <w:szCs w:val="22"/>
        </w:rPr>
        <w:t xml:space="preserve"> “p</w:t>
      </w:r>
      <w:r w:rsidR="007E32A5" w:rsidRPr="00216AD0">
        <w:rPr>
          <w:rFonts w:ascii="Arial" w:hAnsi="Arial" w:cs="Arial"/>
          <w:sz w:val="22"/>
          <w:szCs w:val="22"/>
        </w:rPr>
        <w:t>revalente</w:t>
      </w:r>
      <w:r w:rsidRPr="00216AD0">
        <w:rPr>
          <w:rFonts w:ascii="Arial" w:hAnsi="Arial" w:cs="Arial"/>
          <w:sz w:val="22"/>
          <w:szCs w:val="22"/>
        </w:rPr>
        <w:t>”</w:t>
      </w:r>
      <w:r w:rsidR="007E32A5" w:rsidRPr="00216AD0">
        <w:rPr>
          <w:rFonts w:ascii="Arial" w:hAnsi="Arial" w:cs="Arial"/>
          <w:sz w:val="22"/>
          <w:szCs w:val="22"/>
        </w:rPr>
        <w:t xml:space="preserve"> Soprintendenza per i Beni Architettonici e Paesaggistici per le </w:t>
      </w:r>
      <w:r w:rsidR="003A438F">
        <w:rPr>
          <w:rFonts w:ascii="Arial" w:hAnsi="Arial" w:cs="Arial"/>
          <w:sz w:val="22"/>
          <w:szCs w:val="22"/>
        </w:rPr>
        <w:t>P</w:t>
      </w:r>
      <w:r w:rsidR="007E32A5" w:rsidRPr="00216AD0">
        <w:rPr>
          <w:rFonts w:ascii="Arial" w:hAnsi="Arial" w:cs="Arial"/>
          <w:sz w:val="22"/>
          <w:szCs w:val="22"/>
        </w:rPr>
        <w:t xml:space="preserve">rovince di Siena e Grosseto </w:t>
      </w:r>
      <w:r w:rsidRPr="00216AD0">
        <w:rPr>
          <w:rFonts w:ascii="Arial" w:hAnsi="Arial" w:cs="Arial"/>
          <w:sz w:val="22"/>
          <w:szCs w:val="22"/>
        </w:rPr>
        <w:t xml:space="preserve">si </w:t>
      </w:r>
      <w:r w:rsidR="00216AD0" w:rsidRPr="00216AD0">
        <w:rPr>
          <w:rFonts w:ascii="Arial" w:hAnsi="Arial" w:cs="Arial"/>
          <w:sz w:val="22"/>
          <w:szCs w:val="22"/>
        </w:rPr>
        <w:t>è avvalsa</w:t>
      </w:r>
      <w:r w:rsidRPr="00216AD0">
        <w:rPr>
          <w:rFonts w:ascii="Arial" w:hAnsi="Arial" w:cs="Arial"/>
          <w:sz w:val="22"/>
          <w:szCs w:val="22"/>
        </w:rPr>
        <w:t xml:space="preserve"> del silenzio – assenso per esprimere parere favorevole; </w:t>
      </w:r>
    </w:p>
    <w:p w:rsidR="001814AF" w:rsidRPr="00216AD0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 xml:space="preserve">Considerato che sono stati espressi i “pareri prevalenti” da parte degli Enti interessati; </w:t>
      </w:r>
    </w:p>
    <w:p w:rsidR="001814AF" w:rsidRPr="00216AD0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Considerato che l’inizio del procedimento è avvenuto in data 08.09.2014 come evidenziato nel Verbale della Conferenza dei Servizi e che nei termini previsti dall’art. 2, comma 2 della L. n°241 del 1990 sostituito dall’art.7 comma 1 della L. 69 del 2009, non è pervenuto al Consorzio un provvedimento di diniego per il progetto di cui all’oggetto dagli Enti assenti in sede di Conferenza dei Servizi;</w:t>
      </w:r>
    </w:p>
    <w:p w:rsidR="001814AF" w:rsidRPr="003A438F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 xml:space="preserve">Visto la dichiarazione di </w:t>
      </w:r>
      <w:proofErr w:type="spellStart"/>
      <w:r w:rsidRPr="003A438F">
        <w:rPr>
          <w:rFonts w:ascii="Arial" w:hAnsi="Arial" w:cs="Arial"/>
          <w:sz w:val="22"/>
          <w:szCs w:val="22"/>
        </w:rPr>
        <w:t>cantierabilità</w:t>
      </w:r>
      <w:proofErr w:type="spellEnd"/>
      <w:r w:rsidRPr="003A438F">
        <w:rPr>
          <w:rFonts w:ascii="Arial" w:hAnsi="Arial" w:cs="Arial"/>
          <w:sz w:val="22"/>
          <w:szCs w:val="22"/>
        </w:rPr>
        <w:t xml:space="preserve"> del R.U.P. Ing. Roberto Benvenuto redatta in data </w:t>
      </w:r>
      <w:r w:rsidR="007E32A5" w:rsidRPr="003A438F">
        <w:rPr>
          <w:rFonts w:ascii="Arial" w:hAnsi="Arial" w:cs="Arial"/>
          <w:sz w:val="22"/>
          <w:szCs w:val="22"/>
        </w:rPr>
        <w:t>29.</w:t>
      </w:r>
      <w:r w:rsidR="009E1134" w:rsidRPr="003A438F">
        <w:rPr>
          <w:rFonts w:ascii="Arial" w:hAnsi="Arial" w:cs="Arial"/>
          <w:sz w:val="22"/>
          <w:szCs w:val="22"/>
        </w:rPr>
        <w:t>09.2014</w:t>
      </w:r>
      <w:r w:rsidR="003A438F" w:rsidRPr="003A438F">
        <w:rPr>
          <w:rFonts w:ascii="Arial" w:hAnsi="Arial" w:cs="Arial"/>
          <w:sz w:val="22"/>
          <w:szCs w:val="22"/>
        </w:rPr>
        <w:t xml:space="preserve"> per i lavori in oggetto ed il </w:t>
      </w:r>
      <w:r w:rsidRPr="003A438F">
        <w:rPr>
          <w:rFonts w:ascii="Arial" w:hAnsi="Arial" w:cs="Arial"/>
          <w:sz w:val="22"/>
          <w:szCs w:val="22"/>
        </w:rPr>
        <w:t xml:space="preserve">verbale di validazione redatto dal R.U.P. Ing. Roberto Benvenuto del </w:t>
      </w:r>
      <w:r w:rsidR="00216AD0" w:rsidRPr="003A438F">
        <w:rPr>
          <w:rFonts w:ascii="Arial" w:hAnsi="Arial" w:cs="Arial"/>
          <w:sz w:val="22"/>
          <w:szCs w:val="22"/>
        </w:rPr>
        <w:t>29.09.2014</w:t>
      </w:r>
      <w:r w:rsidRPr="003A438F">
        <w:rPr>
          <w:rFonts w:ascii="Arial" w:hAnsi="Arial" w:cs="Arial"/>
          <w:sz w:val="22"/>
          <w:szCs w:val="22"/>
        </w:rPr>
        <w:t>;</w:t>
      </w:r>
    </w:p>
    <w:p w:rsidR="001814AF" w:rsidRPr="00216AD0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Viste le disposizioni di cui al D.lgs. n° 163/2006 e successive modifiche ed integrazioni in materia di lavori pubblici;</w:t>
      </w:r>
    </w:p>
    <w:p w:rsidR="001814AF" w:rsidRPr="00216AD0" w:rsidRDefault="001814AF" w:rsidP="00216AD0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 xml:space="preserve">Viste le disposizioni di cui alla Legge n° 241/1990 e </w:t>
      </w:r>
      <w:proofErr w:type="spellStart"/>
      <w:r w:rsidRPr="00216AD0">
        <w:rPr>
          <w:rFonts w:ascii="Arial" w:hAnsi="Arial" w:cs="Arial"/>
          <w:sz w:val="22"/>
          <w:szCs w:val="22"/>
        </w:rPr>
        <w:t>s.m.i.</w:t>
      </w:r>
      <w:proofErr w:type="spellEnd"/>
      <w:r w:rsidRPr="00216AD0">
        <w:rPr>
          <w:rFonts w:ascii="Arial" w:hAnsi="Arial" w:cs="Arial"/>
          <w:sz w:val="22"/>
          <w:szCs w:val="22"/>
        </w:rPr>
        <w:t xml:space="preserve"> in materia di norme sul procedimento amministrativo;</w:t>
      </w:r>
    </w:p>
    <w:p w:rsidR="001814AF" w:rsidRPr="00216AD0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16AD0">
        <w:rPr>
          <w:rFonts w:ascii="Arial" w:hAnsi="Arial" w:cs="Arial"/>
          <w:sz w:val="22"/>
          <w:szCs w:val="22"/>
        </w:rPr>
        <w:t>Preso atto dei pareri del Responsabile del Procedimento e del Direttore Generale</w:t>
      </w:r>
      <w:r w:rsidR="003A438F">
        <w:rPr>
          <w:rFonts w:ascii="Arial" w:hAnsi="Arial" w:cs="Arial"/>
          <w:sz w:val="22"/>
          <w:szCs w:val="22"/>
        </w:rPr>
        <w:t xml:space="preserve"> sul procedimento tecnico-amministrativo in oggetto</w:t>
      </w:r>
      <w:r w:rsidRPr="00216AD0">
        <w:rPr>
          <w:rFonts w:ascii="Arial" w:hAnsi="Arial" w:cs="Arial"/>
          <w:sz w:val="22"/>
          <w:szCs w:val="22"/>
        </w:rPr>
        <w:t>;</w:t>
      </w:r>
    </w:p>
    <w:p w:rsidR="001814AF" w:rsidRPr="00E27D48" w:rsidRDefault="001814AF" w:rsidP="003A438F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27D48">
        <w:rPr>
          <w:rFonts w:ascii="Arial" w:hAnsi="Arial" w:cs="Arial"/>
          <w:b/>
          <w:i/>
        </w:rPr>
        <w:t>D E C R E T A</w:t>
      </w:r>
    </w:p>
    <w:p w:rsidR="001814AF" w:rsidRPr="003A438F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 xml:space="preserve">di approvare il Verbale della Conferenza dei Servizi Decisoria del </w:t>
      </w:r>
      <w:r w:rsidR="009E1134" w:rsidRPr="003A438F">
        <w:rPr>
          <w:rFonts w:ascii="Arial" w:hAnsi="Arial" w:cs="Arial"/>
          <w:sz w:val="22"/>
          <w:szCs w:val="22"/>
        </w:rPr>
        <w:t>22.09.</w:t>
      </w:r>
      <w:r w:rsidRPr="003A438F">
        <w:rPr>
          <w:rFonts w:ascii="Arial" w:hAnsi="Arial" w:cs="Arial"/>
          <w:sz w:val="22"/>
          <w:szCs w:val="22"/>
        </w:rPr>
        <w:t xml:space="preserve">2014 per i lavori relativi al </w:t>
      </w:r>
      <w:r w:rsidR="00216AD0" w:rsidRPr="003A438F">
        <w:rPr>
          <w:rFonts w:ascii="Arial" w:hAnsi="Arial" w:cs="Arial"/>
          <w:sz w:val="22"/>
          <w:szCs w:val="22"/>
        </w:rPr>
        <w:t>progetto definitivo – esecutivo</w:t>
      </w:r>
      <w:r w:rsidR="009E1134" w:rsidRPr="003A438F">
        <w:rPr>
          <w:rFonts w:ascii="Arial" w:hAnsi="Arial" w:cs="Arial"/>
          <w:sz w:val="22"/>
          <w:szCs w:val="22"/>
        </w:rPr>
        <w:t xml:space="preserve"> denominato</w:t>
      </w:r>
      <w:r w:rsidR="00216AD0" w:rsidRPr="003A438F">
        <w:rPr>
          <w:rFonts w:ascii="Arial" w:hAnsi="Arial" w:cs="Arial"/>
          <w:sz w:val="22"/>
          <w:szCs w:val="22"/>
        </w:rPr>
        <w:t xml:space="preserve"> </w:t>
      </w:r>
      <w:r w:rsidRPr="003A438F">
        <w:rPr>
          <w:rFonts w:ascii="Arial" w:hAnsi="Arial" w:cs="Arial"/>
          <w:sz w:val="22"/>
          <w:szCs w:val="22"/>
        </w:rPr>
        <w:t>LOTTO 315 - LAVORI DI RIPRISTINI SPONDALI E DELLE SEZIONI DI DEFLUSSO SUL FIUME OMBRONE  ALLA CONFLUENZA CON IL TORRENTE GRETANO, IN LOC. PAGANICO - COMUNE DI CIVITELLA PAGANICO dell’importo complessivo di Euro</w:t>
      </w:r>
      <w:r w:rsidR="00216AD0" w:rsidRPr="003A438F">
        <w:rPr>
          <w:rFonts w:ascii="Arial" w:hAnsi="Arial" w:cs="Arial"/>
          <w:sz w:val="22"/>
          <w:szCs w:val="22"/>
        </w:rPr>
        <w:t xml:space="preserve"> </w:t>
      </w:r>
      <w:r w:rsidRPr="003A438F">
        <w:rPr>
          <w:rFonts w:ascii="Arial" w:hAnsi="Arial" w:cs="Arial"/>
          <w:sz w:val="22"/>
          <w:szCs w:val="22"/>
        </w:rPr>
        <w:t>300.000,00 ;</w:t>
      </w:r>
    </w:p>
    <w:p w:rsidR="001814AF" w:rsidRPr="003A438F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 xml:space="preserve">di dichiarare concluso il Procedimento Amministrativo iniziato in data 08.09.2014, con l’acquisizione di tutti i pareri e quindi la </w:t>
      </w:r>
      <w:proofErr w:type="spellStart"/>
      <w:r w:rsidRPr="003A438F">
        <w:rPr>
          <w:rFonts w:ascii="Arial" w:hAnsi="Arial" w:cs="Arial"/>
          <w:sz w:val="22"/>
          <w:szCs w:val="22"/>
        </w:rPr>
        <w:t>cantierabilità</w:t>
      </w:r>
      <w:proofErr w:type="spellEnd"/>
      <w:r w:rsidRPr="003A438F">
        <w:rPr>
          <w:rFonts w:ascii="Arial" w:hAnsi="Arial" w:cs="Arial"/>
          <w:sz w:val="22"/>
          <w:szCs w:val="22"/>
        </w:rPr>
        <w:t xml:space="preserve"> degli interventi;</w:t>
      </w:r>
    </w:p>
    <w:p w:rsidR="001814AF" w:rsidRPr="003A438F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>di trasmettere il presente decreto ed il verbale della Conferenza dei Servizi con i pareri allegati agli Enti interessati dal procedimento in oggetto;</w:t>
      </w:r>
    </w:p>
    <w:p w:rsidR="003A438F" w:rsidRDefault="001814AF" w:rsidP="003A438F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>di dichiarare il presente decreto immediatamente eseguibile, prevedendo la pubblicazione sul sito internet del Consorzio.</w:t>
      </w:r>
    </w:p>
    <w:p w:rsidR="003A438F" w:rsidRDefault="001814AF" w:rsidP="003A438F">
      <w:pPr>
        <w:pStyle w:val="Corpodeltesto2"/>
        <w:spacing w:after="0" w:line="360" w:lineRule="auto"/>
        <w:ind w:left="5952" w:firstLine="420"/>
        <w:rPr>
          <w:rFonts w:ascii="Arial" w:hAnsi="Arial" w:cs="Arial"/>
          <w:sz w:val="22"/>
          <w:szCs w:val="22"/>
        </w:rPr>
      </w:pPr>
      <w:r w:rsidRPr="003A438F">
        <w:rPr>
          <w:rFonts w:ascii="Arial" w:hAnsi="Arial" w:cs="Arial"/>
          <w:sz w:val="22"/>
          <w:szCs w:val="22"/>
        </w:rPr>
        <w:t>IL PRESIDENTE</w:t>
      </w:r>
    </w:p>
    <w:p w:rsidR="001814AF" w:rsidRPr="003A438F" w:rsidRDefault="001814AF" w:rsidP="003A438F">
      <w:pPr>
        <w:pStyle w:val="Corpodeltesto2"/>
        <w:spacing w:after="0" w:line="360" w:lineRule="auto"/>
        <w:ind w:left="5952" w:firstLine="420"/>
        <w:rPr>
          <w:rFonts w:ascii="Arial" w:hAnsi="Arial" w:cs="Arial"/>
          <w:sz w:val="22"/>
          <w:szCs w:val="22"/>
        </w:rPr>
      </w:pPr>
      <w:r w:rsidRPr="00E27D48">
        <w:rPr>
          <w:rFonts w:ascii="Arial" w:hAnsi="Arial" w:cs="Arial"/>
          <w:i/>
          <w:iCs/>
          <w:sz w:val="22"/>
          <w:szCs w:val="22"/>
        </w:rPr>
        <w:t xml:space="preserve">(Fabio </w:t>
      </w:r>
      <w:proofErr w:type="spellStart"/>
      <w:r w:rsidRPr="00E27D48">
        <w:rPr>
          <w:rFonts w:ascii="Arial" w:hAnsi="Arial" w:cs="Arial"/>
          <w:i/>
          <w:iCs/>
          <w:sz w:val="22"/>
          <w:szCs w:val="22"/>
        </w:rPr>
        <w:t>Bellacchi</w:t>
      </w:r>
      <w:proofErr w:type="spellEnd"/>
      <w:r w:rsidRPr="00E27D48">
        <w:rPr>
          <w:rFonts w:ascii="Arial" w:hAnsi="Arial" w:cs="Arial"/>
          <w:i/>
          <w:iCs/>
          <w:sz w:val="22"/>
          <w:szCs w:val="22"/>
        </w:rPr>
        <w:t>)</w:t>
      </w:r>
      <w:bookmarkStart w:id="0" w:name="_GoBack"/>
      <w:bookmarkEnd w:id="0"/>
    </w:p>
    <w:sectPr w:rsidR="001814AF" w:rsidRPr="003A438F" w:rsidSect="007A7F00">
      <w:footerReference w:type="default" r:id="rId11"/>
      <w:type w:val="continuous"/>
      <w:pgSz w:w="11906" w:h="16838"/>
      <w:pgMar w:top="284" w:right="1416" w:bottom="993" w:left="709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28" w:rsidRDefault="003C5228" w:rsidP="009328DD">
      <w:pPr>
        <w:spacing w:after="0" w:line="240" w:lineRule="auto"/>
      </w:pPr>
      <w:r>
        <w:separator/>
      </w:r>
    </w:p>
  </w:endnote>
  <w:endnote w:type="continuationSeparator" w:id="0">
    <w:p w:rsidR="003C5228" w:rsidRDefault="003C5228" w:rsidP="0093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00" w:rsidRDefault="007A7F00" w:rsidP="007A7F0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32C4B9F" wp14:editId="155DEE7A">
          <wp:extent cx="1164590" cy="32893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28" w:rsidRDefault="003C5228" w:rsidP="009328DD">
      <w:pPr>
        <w:spacing w:after="0" w:line="240" w:lineRule="auto"/>
      </w:pPr>
      <w:r>
        <w:separator/>
      </w:r>
    </w:p>
  </w:footnote>
  <w:footnote w:type="continuationSeparator" w:id="0">
    <w:p w:rsidR="003C5228" w:rsidRDefault="003C5228" w:rsidP="0093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 w:firstLine="0"/>
      </w:pPr>
      <w:rPr>
        <w:rFonts w:ascii="Verdana" w:hAnsi="Verdana"/>
      </w:rPr>
    </w:lvl>
  </w:abstractNum>
  <w:abstractNum w:abstractNumId="1">
    <w:nsid w:val="0B381C43"/>
    <w:multiLevelType w:val="hybridMultilevel"/>
    <w:tmpl w:val="BA12C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F3F9E"/>
    <w:multiLevelType w:val="hybridMultilevel"/>
    <w:tmpl w:val="B2F60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001"/>
    <w:multiLevelType w:val="hybridMultilevel"/>
    <w:tmpl w:val="416A032E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C688E"/>
    <w:multiLevelType w:val="hybridMultilevel"/>
    <w:tmpl w:val="B85897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21AA8"/>
    <w:multiLevelType w:val="hybridMultilevel"/>
    <w:tmpl w:val="2668DD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C474E"/>
    <w:multiLevelType w:val="hybridMultilevel"/>
    <w:tmpl w:val="13D8ACF0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EC5C1E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3"/>
    <w:rsid w:val="00000234"/>
    <w:rsid w:val="00014595"/>
    <w:rsid w:val="000426C2"/>
    <w:rsid w:val="000558B3"/>
    <w:rsid w:val="000A7489"/>
    <w:rsid w:val="000D067C"/>
    <w:rsid w:val="000D0BC2"/>
    <w:rsid w:val="0011223A"/>
    <w:rsid w:val="00124170"/>
    <w:rsid w:val="001814AF"/>
    <w:rsid w:val="00190C25"/>
    <w:rsid w:val="001E6E0B"/>
    <w:rsid w:val="001F1AF9"/>
    <w:rsid w:val="00206AAD"/>
    <w:rsid w:val="002106D0"/>
    <w:rsid w:val="00216AD0"/>
    <w:rsid w:val="00223E54"/>
    <w:rsid w:val="0026617F"/>
    <w:rsid w:val="002D768B"/>
    <w:rsid w:val="002F2703"/>
    <w:rsid w:val="003008D4"/>
    <w:rsid w:val="00333CC1"/>
    <w:rsid w:val="00372798"/>
    <w:rsid w:val="0037439F"/>
    <w:rsid w:val="00374D9F"/>
    <w:rsid w:val="0037500B"/>
    <w:rsid w:val="00375459"/>
    <w:rsid w:val="00397F8C"/>
    <w:rsid w:val="003A438F"/>
    <w:rsid w:val="003C5228"/>
    <w:rsid w:val="004176C4"/>
    <w:rsid w:val="004536F9"/>
    <w:rsid w:val="0047745B"/>
    <w:rsid w:val="00477C4B"/>
    <w:rsid w:val="004A494F"/>
    <w:rsid w:val="004D0902"/>
    <w:rsid w:val="004E6D66"/>
    <w:rsid w:val="00536B31"/>
    <w:rsid w:val="00544020"/>
    <w:rsid w:val="005445C7"/>
    <w:rsid w:val="00546377"/>
    <w:rsid w:val="00575921"/>
    <w:rsid w:val="00576E9E"/>
    <w:rsid w:val="005808BE"/>
    <w:rsid w:val="005875F8"/>
    <w:rsid w:val="0059046C"/>
    <w:rsid w:val="00596274"/>
    <w:rsid w:val="005A6B55"/>
    <w:rsid w:val="005C5FE7"/>
    <w:rsid w:val="00606EF5"/>
    <w:rsid w:val="00624CBE"/>
    <w:rsid w:val="00637D08"/>
    <w:rsid w:val="006430B5"/>
    <w:rsid w:val="00655A90"/>
    <w:rsid w:val="006630EE"/>
    <w:rsid w:val="00670467"/>
    <w:rsid w:val="00694318"/>
    <w:rsid w:val="006B00F1"/>
    <w:rsid w:val="006C249E"/>
    <w:rsid w:val="006D6782"/>
    <w:rsid w:val="006E42CC"/>
    <w:rsid w:val="007031B4"/>
    <w:rsid w:val="00703F9E"/>
    <w:rsid w:val="007105FE"/>
    <w:rsid w:val="00725431"/>
    <w:rsid w:val="00726B23"/>
    <w:rsid w:val="00727E69"/>
    <w:rsid w:val="00744F2C"/>
    <w:rsid w:val="00760FEC"/>
    <w:rsid w:val="007642E2"/>
    <w:rsid w:val="00786443"/>
    <w:rsid w:val="00786C99"/>
    <w:rsid w:val="00796075"/>
    <w:rsid w:val="007A2209"/>
    <w:rsid w:val="007A7F00"/>
    <w:rsid w:val="007C06F7"/>
    <w:rsid w:val="007D0158"/>
    <w:rsid w:val="007E2713"/>
    <w:rsid w:val="007E32A5"/>
    <w:rsid w:val="007F0069"/>
    <w:rsid w:val="00804A07"/>
    <w:rsid w:val="00812C3D"/>
    <w:rsid w:val="00823131"/>
    <w:rsid w:val="008304EA"/>
    <w:rsid w:val="00840F69"/>
    <w:rsid w:val="00877A8F"/>
    <w:rsid w:val="00890F0D"/>
    <w:rsid w:val="00896CC3"/>
    <w:rsid w:val="008A035D"/>
    <w:rsid w:val="008C4489"/>
    <w:rsid w:val="008F03CD"/>
    <w:rsid w:val="00901165"/>
    <w:rsid w:val="009046CC"/>
    <w:rsid w:val="009062F7"/>
    <w:rsid w:val="00914366"/>
    <w:rsid w:val="00930B05"/>
    <w:rsid w:val="009328DD"/>
    <w:rsid w:val="009432B7"/>
    <w:rsid w:val="009540FB"/>
    <w:rsid w:val="00962677"/>
    <w:rsid w:val="00967615"/>
    <w:rsid w:val="00982CEE"/>
    <w:rsid w:val="00994CF4"/>
    <w:rsid w:val="009E1134"/>
    <w:rsid w:val="009E3136"/>
    <w:rsid w:val="009E5EF1"/>
    <w:rsid w:val="00A406EC"/>
    <w:rsid w:val="00A551DC"/>
    <w:rsid w:val="00A74909"/>
    <w:rsid w:val="00A769B1"/>
    <w:rsid w:val="00A92C94"/>
    <w:rsid w:val="00A940D3"/>
    <w:rsid w:val="00A953F0"/>
    <w:rsid w:val="00AB1179"/>
    <w:rsid w:val="00AB1631"/>
    <w:rsid w:val="00AB38FD"/>
    <w:rsid w:val="00AD32BF"/>
    <w:rsid w:val="00AE50A1"/>
    <w:rsid w:val="00AF0BF4"/>
    <w:rsid w:val="00B10427"/>
    <w:rsid w:val="00B10F3A"/>
    <w:rsid w:val="00B33849"/>
    <w:rsid w:val="00B34B13"/>
    <w:rsid w:val="00B42BE3"/>
    <w:rsid w:val="00B5350A"/>
    <w:rsid w:val="00B574F8"/>
    <w:rsid w:val="00B75BA6"/>
    <w:rsid w:val="00B825E8"/>
    <w:rsid w:val="00B96295"/>
    <w:rsid w:val="00BC4501"/>
    <w:rsid w:val="00BD51B5"/>
    <w:rsid w:val="00C02C30"/>
    <w:rsid w:val="00C12D6F"/>
    <w:rsid w:val="00C22265"/>
    <w:rsid w:val="00C67692"/>
    <w:rsid w:val="00C9086F"/>
    <w:rsid w:val="00CA4F84"/>
    <w:rsid w:val="00CC358F"/>
    <w:rsid w:val="00CE56C4"/>
    <w:rsid w:val="00D02E34"/>
    <w:rsid w:val="00D11817"/>
    <w:rsid w:val="00D12828"/>
    <w:rsid w:val="00D12A51"/>
    <w:rsid w:val="00D349AC"/>
    <w:rsid w:val="00D504D8"/>
    <w:rsid w:val="00D5597F"/>
    <w:rsid w:val="00D56C87"/>
    <w:rsid w:val="00D827DE"/>
    <w:rsid w:val="00DA4FA3"/>
    <w:rsid w:val="00DA5AC0"/>
    <w:rsid w:val="00DA674F"/>
    <w:rsid w:val="00DC486C"/>
    <w:rsid w:val="00DD1CDF"/>
    <w:rsid w:val="00DD5776"/>
    <w:rsid w:val="00DD6139"/>
    <w:rsid w:val="00DD7E32"/>
    <w:rsid w:val="00DE530A"/>
    <w:rsid w:val="00E108F3"/>
    <w:rsid w:val="00E27D48"/>
    <w:rsid w:val="00E61DC1"/>
    <w:rsid w:val="00E66122"/>
    <w:rsid w:val="00E861C1"/>
    <w:rsid w:val="00EA22ED"/>
    <w:rsid w:val="00EA396F"/>
    <w:rsid w:val="00EA598C"/>
    <w:rsid w:val="00EC4161"/>
    <w:rsid w:val="00F14A68"/>
    <w:rsid w:val="00F1576A"/>
    <w:rsid w:val="00F20938"/>
    <w:rsid w:val="00F20EF7"/>
    <w:rsid w:val="00F34F7A"/>
    <w:rsid w:val="00F36290"/>
    <w:rsid w:val="00F36376"/>
    <w:rsid w:val="00F443FF"/>
    <w:rsid w:val="00F72412"/>
    <w:rsid w:val="00F749BD"/>
    <w:rsid w:val="00F95A2B"/>
    <w:rsid w:val="00F96857"/>
    <w:rsid w:val="00FB51A6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176C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176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2D76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76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D768B"/>
    <w:rPr>
      <w:sz w:val="16"/>
      <w:szCs w:val="16"/>
    </w:rPr>
  </w:style>
  <w:style w:type="table" w:styleId="Grigliatabella">
    <w:name w:val="Table Grid"/>
    <w:basedOn w:val="Tabellanormale"/>
    <w:uiPriority w:val="5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DD"/>
  </w:style>
  <w:style w:type="paragraph" w:styleId="Pidipagina">
    <w:name w:val="footer"/>
    <w:basedOn w:val="Normale"/>
    <w:link w:val="Pidipagina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8DD"/>
  </w:style>
  <w:style w:type="character" w:customStyle="1" w:styleId="Titolo1Carattere">
    <w:name w:val="Titolo 1 Carattere"/>
    <w:link w:val="Titolo1"/>
    <w:uiPriority w:val="9"/>
    <w:rsid w:val="007105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7105F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1436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3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176C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176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2D76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76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D768B"/>
    <w:rPr>
      <w:sz w:val="16"/>
      <w:szCs w:val="16"/>
    </w:rPr>
  </w:style>
  <w:style w:type="table" w:styleId="Grigliatabella">
    <w:name w:val="Table Grid"/>
    <w:basedOn w:val="Tabellanormale"/>
    <w:uiPriority w:val="5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DD"/>
  </w:style>
  <w:style w:type="paragraph" w:styleId="Pidipagina">
    <w:name w:val="footer"/>
    <w:basedOn w:val="Normale"/>
    <w:link w:val="Pidipagina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8DD"/>
  </w:style>
  <w:style w:type="character" w:customStyle="1" w:styleId="Titolo1Carattere">
    <w:name w:val="Titolo 1 Carattere"/>
    <w:link w:val="Titolo1"/>
    <w:uiPriority w:val="9"/>
    <w:rsid w:val="007105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7105F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1436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2AF5-B838-40BF-A227-54587DE6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</dc:creator>
  <cp:lastModifiedBy>Benvenuto</cp:lastModifiedBy>
  <cp:revision>6</cp:revision>
  <dcterms:created xsi:type="dcterms:W3CDTF">2014-09-29T07:35:00Z</dcterms:created>
  <dcterms:modified xsi:type="dcterms:W3CDTF">2014-09-30T08:48:00Z</dcterms:modified>
</cp:coreProperties>
</file>