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E1F" w:rsidRPr="00892C9A" w:rsidRDefault="006E4EAC" w:rsidP="00EB25EA">
      <w:pPr>
        <w:autoSpaceDE w:val="0"/>
        <w:autoSpaceDN w:val="0"/>
        <w:adjustRightInd w:val="0"/>
        <w:spacing w:after="0"/>
        <w:ind w:left="284" w:hanging="284"/>
        <w:jc w:val="center"/>
        <w:rPr>
          <w:rFonts w:ascii="Arial" w:hAnsi="Arial" w:cs="Arial"/>
          <w:b/>
          <w:bCs/>
          <w:sz w:val="32"/>
          <w:szCs w:val="32"/>
        </w:rPr>
      </w:pPr>
      <w:r w:rsidRPr="00892C9A">
        <w:rPr>
          <w:rFonts w:ascii="Arial" w:hAnsi="Arial" w:cs="Arial"/>
          <w:b/>
          <w:bCs/>
          <w:noProof/>
          <w:sz w:val="32"/>
          <w:szCs w:val="32"/>
          <w:lang w:eastAsia="it-IT"/>
        </w:rPr>
        <w:drawing>
          <wp:anchor distT="0" distB="0" distL="114300" distR="114300" simplePos="0" relativeHeight="251659264" behindDoc="0" locked="0" layoutInCell="1" allowOverlap="0">
            <wp:simplePos x="0" y="0"/>
            <wp:positionH relativeFrom="column">
              <wp:posOffset>5444490</wp:posOffset>
            </wp:positionH>
            <wp:positionV relativeFrom="paragraph">
              <wp:posOffset>52070</wp:posOffset>
            </wp:positionV>
            <wp:extent cx="1109345" cy="356235"/>
            <wp:effectExtent l="0" t="0" r="0" b="5715"/>
            <wp:wrapNone/>
            <wp:docPr id="2" name="Immagine 2" descr="logo anbi mod x t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nbi mod x te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345" cy="356235"/>
                    </a:xfrm>
                    <a:prstGeom prst="rect">
                      <a:avLst/>
                    </a:prstGeom>
                    <a:noFill/>
                    <a:ln>
                      <a:noFill/>
                    </a:ln>
                  </pic:spPr>
                </pic:pic>
              </a:graphicData>
            </a:graphic>
          </wp:anchor>
        </w:drawing>
      </w:r>
      <w:r w:rsidRPr="00892C9A">
        <w:rPr>
          <w:rFonts w:ascii="Arial" w:hAnsi="Arial" w:cs="Arial"/>
          <w:b/>
          <w:bCs/>
          <w:noProof/>
          <w:sz w:val="32"/>
          <w:szCs w:val="32"/>
          <w:lang w:eastAsia="it-IT"/>
        </w:rPr>
        <w:drawing>
          <wp:anchor distT="0" distB="0" distL="114300" distR="114300" simplePos="0" relativeHeight="251658240" behindDoc="0" locked="0" layoutInCell="1" allowOverlap="1">
            <wp:simplePos x="0" y="0"/>
            <wp:positionH relativeFrom="column">
              <wp:posOffset>-412750</wp:posOffset>
            </wp:positionH>
            <wp:positionV relativeFrom="paragraph">
              <wp:posOffset>-11430</wp:posOffset>
            </wp:positionV>
            <wp:extent cx="1741805" cy="1019810"/>
            <wp:effectExtent l="0" t="0" r="0" b="0"/>
            <wp:wrapNone/>
            <wp:docPr id="1" name="Immagine 1" descr="LOGO SCONTORN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CONTORNA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1805" cy="1019810"/>
                    </a:xfrm>
                    <a:prstGeom prst="rect">
                      <a:avLst/>
                    </a:prstGeom>
                    <a:noFill/>
                    <a:ln>
                      <a:noFill/>
                    </a:ln>
                  </pic:spPr>
                </pic:pic>
              </a:graphicData>
            </a:graphic>
          </wp:anchor>
        </w:drawing>
      </w:r>
      <w:r w:rsidR="003B1E1F" w:rsidRPr="00892C9A">
        <w:rPr>
          <w:rFonts w:ascii="Arial" w:hAnsi="Arial" w:cs="Arial"/>
          <w:b/>
          <w:bCs/>
          <w:sz w:val="32"/>
          <w:szCs w:val="32"/>
        </w:rPr>
        <w:t>Consorzio 6 Toscana Sud</w:t>
      </w:r>
    </w:p>
    <w:p w:rsidR="003B1E1F" w:rsidRPr="00892C9A" w:rsidRDefault="003B1E1F" w:rsidP="00EB25EA">
      <w:pPr>
        <w:autoSpaceDE w:val="0"/>
        <w:autoSpaceDN w:val="0"/>
        <w:adjustRightInd w:val="0"/>
        <w:spacing w:after="0"/>
        <w:ind w:left="284" w:hanging="284"/>
        <w:jc w:val="center"/>
        <w:rPr>
          <w:rFonts w:ascii="Arial" w:hAnsi="Arial" w:cs="Arial"/>
          <w:sz w:val="24"/>
          <w:szCs w:val="24"/>
        </w:rPr>
      </w:pPr>
      <w:r w:rsidRPr="00892C9A">
        <w:rPr>
          <w:rFonts w:ascii="Arial" w:hAnsi="Arial" w:cs="Arial"/>
          <w:sz w:val="24"/>
          <w:szCs w:val="24"/>
        </w:rPr>
        <w:t>58100 GROSSETO</w:t>
      </w:r>
    </w:p>
    <w:p w:rsidR="003B1E1F" w:rsidRPr="003B1E1F" w:rsidRDefault="003B1E1F" w:rsidP="00EB25EA">
      <w:pPr>
        <w:autoSpaceDE w:val="0"/>
        <w:autoSpaceDN w:val="0"/>
        <w:adjustRightInd w:val="0"/>
        <w:spacing w:after="0"/>
        <w:ind w:left="284" w:hanging="284"/>
        <w:jc w:val="center"/>
        <w:rPr>
          <w:rFonts w:ascii="Arial" w:hAnsi="Arial" w:cs="Arial"/>
          <w:sz w:val="16"/>
          <w:szCs w:val="16"/>
        </w:rPr>
      </w:pPr>
      <w:r w:rsidRPr="003B1E1F">
        <w:rPr>
          <w:rFonts w:ascii="Arial" w:hAnsi="Arial" w:cs="Arial"/>
          <w:sz w:val="16"/>
          <w:szCs w:val="16"/>
        </w:rPr>
        <w:t xml:space="preserve">Viale </w:t>
      </w:r>
      <w:proofErr w:type="spellStart"/>
      <w:r w:rsidRPr="003B1E1F">
        <w:rPr>
          <w:rFonts w:ascii="Arial" w:hAnsi="Arial" w:cs="Arial"/>
          <w:sz w:val="16"/>
          <w:szCs w:val="16"/>
        </w:rPr>
        <w:t>Ximenes</w:t>
      </w:r>
      <w:proofErr w:type="spellEnd"/>
      <w:r w:rsidRPr="003B1E1F">
        <w:rPr>
          <w:rFonts w:ascii="Arial" w:hAnsi="Arial" w:cs="Arial"/>
          <w:sz w:val="16"/>
          <w:szCs w:val="16"/>
        </w:rPr>
        <w:t xml:space="preserve"> n. 3</w:t>
      </w:r>
    </w:p>
    <w:p w:rsidR="003B1E1F" w:rsidRPr="00892C9A" w:rsidRDefault="003B1E1F" w:rsidP="00EB25EA">
      <w:pPr>
        <w:autoSpaceDE w:val="0"/>
        <w:autoSpaceDN w:val="0"/>
        <w:adjustRightInd w:val="0"/>
        <w:spacing w:after="0"/>
        <w:ind w:left="284" w:hanging="284"/>
        <w:jc w:val="center"/>
        <w:rPr>
          <w:rFonts w:ascii="Arial" w:hAnsi="Arial" w:cs="Arial"/>
          <w:sz w:val="16"/>
          <w:szCs w:val="16"/>
        </w:rPr>
      </w:pPr>
      <w:r w:rsidRPr="00892C9A">
        <w:rPr>
          <w:rFonts w:ascii="Arial" w:hAnsi="Arial" w:cs="Arial"/>
          <w:sz w:val="16"/>
          <w:szCs w:val="16"/>
        </w:rPr>
        <w:t>Tel. 0564.22189 Fax 0564.20819</w:t>
      </w:r>
    </w:p>
    <w:p w:rsidR="003B1E1F" w:rsidRPr="00892C9A" w:rsidRDefault="003B1E1F" w:rsidP="00EB25EA">
      <w:pPr>
        <w:autoSpaceDE w:val="0"/>
        <w:autoSpaceDN w:val="0"/>
        <w:adjustRightInd w:val="0"/>
        <w:spacing w:after="0"/>
        <w:ind w:left="284" w:hanging="284"/>
        <w:jc w:val="center"/>
        <w:rPr>
          <w:rFonts w:ascii="Arial" w:hAnsi="Arial" w:cs="Arial"/>
          <w:b/>
          <w:bCs/>
          <w:sz w:val="24"/>
          <w:szCs w:val="24"/>
          <w:u w:val="double"/>
        </w:rPr>
      </w:pPr>
      <w:r w:rsidRPr="00892C9A">
        <w:rPr>
          <w:rFonts w:ascii="Arial" w:hAnsi="Arial" w:cs="Arial"/>
          <w:b/>
          <w:bCs/>
          <w:sz w:val="24"/>
          <w:szCs w:val="24"/>
          <w:u w:val="double"/>
        </w:rPr>
        <w:t xml:space="preserve">DECRETO DEL PRESIDENTE N. </w:t>
      </w:r>
      <w:r w:rsidR="004C0F86">
        <w:rPr>
          <w:rFonts w:ascii="Arial" w:hAnsi="Arial" w:cs="Arial"/>
          <w:b/>
          <w:bCs/>
          <w:sz w:val="24"/>
          <w:szCs w:val="24"/>
          <w:u w:val="double"/>
        </w:rPr>
        <w:t>159</w:t>
      </w:r>
      <w:r w:rsidRPr="00892C9A">
        <w:rPr>
          <w:rFonts w:ascii="Arial" w:hAnsi="Arial" w:cs="Arial"/>
          <w:b/>
          <w:bCs/>
          <w:sz w:val="24"/>
          <w:szCs w:val="24"/>
          <w:u w:val="double"/>
        </w:rPr>
        <w:t xml:space="preserve"> DEL </w:t>
      </w:r>
      <w:r w:rsidR="004C0F86" w:rsidRPr="004C0F86">
        <w:rPr>
          <w:rFonts w:ascii="Arial" w:hAnsi="Arial" w:cs="Arial"/>
          <w:b/>
          <w:bCs/>
          <w:sz w:val="24"/>
          <w:szCs w:val="24"/>
          <w:u w:val="double"/>
        </w:rPr>
        <w:t>02 OTTOBRE</w:t>
      </w:r>
      <w:r w:rsidR="00156787" w:rsidRPr="004C0F86">
        <w:rPr>
          <w:rFonts w:ascii="Arial" w:hAnsi="Arial" w:cs="Arial"/>
          <w:b/>
          <w:bCs/>
          <w:sz w:val="24"/>
          <w:szCs w:val="24"/>
          <w:u w:val="double"/>
        </w:rPr>
        <w:t xml:space="preserve"> </w:t>
      </w:r>
      <w:r w:rsidRPr="004C0F86">
        <w:rPr>
          <w:rFonts w:ascii="Arial" w:hAnsi="Arial" w:cs="Arial"/>
          <w:b/>
          <w:bCs/>
          <w:sz w:val="24"/>
          <w:szCs w:val="24"/>
          <w:u w:val="double"/>
        </w:rPr>
        <w:t>2014</w:t>
      </w:r>
    </w:p>
    <w:p w:rsidR="003B1E1F" w:rsidRPr="003B1E1F" w:rsidRDefault="003B1E1F" w:rsidP="00EB25EA">
      <w:pPr>
        <w:autoSpaceDE w:val="0"/>
        <w:autoSpaceDN w:val="0"/>
        <w:adjustRightInd w:val="0"/>
        <w:spacing w:after="0"/>
        <w:ind w:left="284" w:hanging="284"/>
        <w:jc w:val="center"/>
        <w:rPr>
          <w:rFonts w:ascii="Arial" w:hAnsi="Arial" w:cs="Arial"/>
          <w:bCs/>
          <w:sz w:val="23"/>
          <w:szCs w:val="23"/>
        </w:rPr>
      </w:pPr>
      <w:r w:rsidRPr="003B1E1F">
        <w:rPr>
          <w:rFonts w:ascii="Arial" w:hAnsi="Arial" w:cs="Arial"/>
          <w:bCs/>
          <w:sz w:val="23"/>
          <w:szCs w:val="23"/>
        </w:rPr>
        <w:t>____________________________</w:t>
      </w:r>
    </w:p>
    <w:p w:rsidR="003B1E1F" w:rsidRPr="00892C9A" w:rsidRDefault="003B1E1F" w:rsidP="004C0F86">
      <w:pPr>
        <w:autoSpaceDE w:val="0"/>
        <w:autoSpaceDN w:val="0"/>
        <w:adjustRightInd w:val="0"/>
        <w:spacing w:after="0" w:line="360" w:lineRule="auto"/>
        <w:jc w:val="both"/>
        <w:rPr>
          <w:rFonts w:ascii="Arial" w:hAnsi="Arial" w:cs="Arial"/>
        </w:rPr>
      </w:pPr>
      <w:r w:rsidRPr="00892C9A">
        <w:rPr>
          <w:rFonts w:ascii="Arial" w:hAnsi="Arial" w:cs="Arial"/>
        </w:rPr>
        <w:t xml:space="preserve">L'anno duemilaquattordici il giorno </w:t>
      </w:r>
      <w:r w:rsidR="004C0F86">
        <w:rPr>
          <w:rFonts w:ascii="Arial" w:hAnsi="Arial" w:cs="Arial"/>
        </w:rPr>
        <w:t>2</w:t>
      </w:r>
      <w:r w:rsidRPr="00892C9A">
        <w:rPr>
          <w:rFonts w:ascii="Arial" w:hAnsi="Arial" w:cs="Arial"/>
        </w:rPr>
        <w:t xml:space="preserve"> del mese di </w:t>
      </w:r>
      <w:r w:rsidR="004C0F86">
        <w:rPr>
          <w:rFonts w:ascii="Arial" w:hAnsi="Arial" w:cs="Arial"/>
        </w:rPr>
        <w:t xml:space="preserve">Ottobre </w:t>
      </w:r>
      <w:r w:rsidRPr="00892C9A">
        <w:rPr>
          <w:rFonts w:ascii="Arial" w:hAnsi="Arial" w:cs="Arial"/>
        </w:rPr>
        <w:t xml:space="preserve">alle ore </w:t>
      </w:r>
      <w:r w:rsidR="004C0F86">
        <w:rPr>
          <w:rFonts w:ascii="Arial" w:hAnsi="Arial" w:cs="Arial"/>
        </w:rPr>
        <w:t>17.00</w:t>
      </w:r>
      <w:r w:rsidR="00156787">
        <w:rPr>
          <w:rFonts w:ascii="Arial" w:hAnsi="Arial" w:cs="Arial"/>
        </w:rPr>
        <w:t xml:space="preserve"> </w:t>
      </w:r>
      <w:r w:rsidRPr="00892C9A">
        <w:rPr>
          <w:rFonts w:ascii="Arial" w:hAnsi="Arial" w:cs="Arial"/>
        </w:rPr>
        <w:t>presso la sede del Consorzio in</w:t>
      </w:r>
      <w:r w:rsidR="00156787">
        <w:rPr>
          <w:rFonts w:ascii="Arial" w:hAnsi="Arial" w:cs="Arial"/>
        </w:rPr>
        <w:t xml:space="preserve"> </w:t>
      </w:r>
      <w:r w:rsidRPr="00892C9A">
        <w:rPr>
          <w:rFonts w:ascii="Arial" w:hAnsi="Arial" w:cs="Arial"/>
        </w:rPr>
        <w:t xml:space="preserve">Grosseto, Viale </w:t>
      </w:r>
      <w:proofErr w:type="spellStart"/>
      <w:r w:rsidRPr="00892C9A">
        <w:rPr>
          <w:rFonts w:ascii="Arial" w:hAnsi="Arial" w:cs="Arial"/>
        </w:rPr>
        <w:t>Ximenes</w:t>
      </w:r>
      <w:proofErr w:type="spellEnd"/>
      <w:r w:rsidRPr="00892C9A">
        <w:rPr>
          <w:rFonts w:ascii="Arial" w:hAnsi="Arial" w:cs="Arial"/>
        </w:rPr>
        <w:t xml:space="preserve"> n. 3</w:t>
      </w:r>
    </w:p>
    <w:p w:rsidR="003B1E1F" w:rsidRPr="00892C9A" w:rsidRDefault="003B1E1F" w:rsidP="00892C9A">
      <w:pPr>
        <w:autoSpaceDE w:val="0"/>
        <w:autoSpaceDN w:val="0"/>
        <w:adjustRightInd w:val="0"/>
        <w:spacing w:after="0" w:line="360" w:lineRule="auto"/>
        <w:ind w:left="284" w:hanging="284"/>
        <w:jc w:val="center"/>
        <w:rPr>
          <w:rFonts w:ascii="Arial" w:hAnsi="Arial" w:cs="Arial"/>
          <w:b/>
          <w:bCs/>
          <w:i/>
          <w:iCs/>
        </w:rPr>
      </w:pPr>
      <w:bookmarkStart w:id="0" w:name="_GoBack"/>
      <w:r w:rsidRPr="00892C9A">
        <w:rPr>
          <w:rFonts w:ascii="Arial" w:hAnsi="Arial" w:cs="Arial"/>
          <w:b/>
          <w:bCs/>
          <w:i/>
          <w:iCs/>
        </w:rPr>
        <w:t>IL PRESIDENTE</w:t>
      </w:r>
    </w:p>
    <w:p w:rsidR="004C0F86" w:rsidRPr="0046244E" w:rsidRDefault="004C0F86"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6244E">
        <w:rPr>
          <w:rFonts w:ascii="Arial" w:hAnsi="Arial" w:cs="Arial"/>
        </w:rPr>
        <w:t>Vista la Legge Regionale n. 79 del 27.12.2012;</w:t>
      </w:r>
    </w:p>
    <w:p w:rsidR="004C0F86" w:rsidRPr="0046244E" w:rsidRDefault="004C0F86"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6244E">
        <w:rPr>
          <w:rFonts w:ascii="Arial" w:hAnsi="Arial" w:cs="Arial"/>
        </w:rPr>
        <w:t xml:space="preserve">Vista la Deliberazione della Assemblea Consortile n. 1, seduta n. 1, del 25.02.2014 che ha eletto Presidente del Consorzio Fabio </w:t>
      </w:r>
      <w:proofErr w:type="spellStart"/>
      <w:r w:rsidRPr="0046244E">
        <w:rPr>
          <w:rFonts w:ascii="Arial" w:hAnsi="Arial" w:cs="Arial"/>
        </w:rPr>
        <w:t>Bellacchi</w:t>
      </w:r>
      <w:proofErr w:type="spellEnd"/>
      <w:r w:rsidRPr="0046244E">
        <w:rPr>
          <w:rFonts w:ascii="Arial" w:hAnsi="Arial" w:cs="Arial"/>
        </w:rPr>
        <w:t>, Vicepresidente Mauro Ciani e</w:t>
      </w:r>
      <w:r>
        <w:rPr>
          <w:rFonts w:ascii="Arial" w:hAnsi="Arial" w:cs="Arial"/>
        </w:rPr>
        <w:t xml:space="preserve"> la Deliberazione dell’Assemblea Consortile n.4, seduta n.4 del 02.10.2014, che ha eletto</w:t>
      </w:r>
      <w:r w:rsidRPr="0046244E">
        <w:rPr>
          <w:rFonts w:ascii="Arial" w:hAnsi="Arial" w:cs="Arial"/>
        </w:rPr>
        <w:t xml:space="preserve"> terzo Membro</w:t>
      </w:r>
      <w:r>
        <w:rPr>
          <w:rFonts w:ascii="Arial" w:hAnsi="Arial" w:cs="Arial"/>
        </w:rPr>
        <w:t xml:space="preserve"> dell’Ufficio di Presidenza Paolo </w:t>
      </w:r>
      <w:proofErr w:type="spellStart"/>
      <w:r>
        <w:rPr>
          <w:rFonts w:ascii="Arial" w:hAnsi="Arial" w:cs="Arial"/>
        </w:rPr>
        <w:t>Montemerani</w:t>
      </w:r>
      <w:proofErr w:type="spellEnd"/>
      <w:r w:rsidRPr="0046244E">
        <w:rPr>
          <w:rFonts w:ascii="Arial" w:hAnsi="Arial" w:cs="Arial"/>
        </w:rPr>
        <w:t>;</w:t>
      </w:r>
    </w:p>
    <w:p w:rsidR="004C0F86" w:rsidRPr="0046244E" w:rsidRDefault="004C0F86"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6244E">
        <w:rPr>
          <w:rFonts w:ascii="Arial" w:hAnsi="Arial" w:cs="Arial"/>
        </w:rPr>
        <w:t>Preso atto dell’insediamento dell’Ufficio di Presidenza, ai sensi dell’art.17 della L.R. 79/2012;</w:t>
      </w:r>
    </w:p>
    <w:p w:rsidR="00440992" w:rsidRPr="00892C9A" w:rsidRDefault="003B1E1F" w:rsidP="00440992">
      <w:pPr>
        <w:autoSpaceDE w:val="0"/>
        <w:autoSpaceDN w:val="0"/>
        <w:adjustRightInd w:val="0"/>
        <w:spacing w:after="0" w:line="360" w:lineRule="auto"/>
        <w:ind w:left="284" w:hanging="284"/>
        <w:jc w:val="center"/>
        <w:rPr>
          <w:rFonts w:ascii="Arial" w:hAnsi="Arial" w:cs="Arial"/>
        </w:rPr>
      </w:pPr>
      <w:proofErr w:type="spellStart"/>
      <w:r w:rsidRPr="00892C9A">
        <w:rPr>
          <w:rFonts w:ascii="Arial" w:hAnsi="Arial" w:cs="Arial"/>
        </w:rPr>
        <w:t>xxxxxxxxxxxx</w:t>
      </w:r>
      <w:proofErr w:type="spellEnd"/>
    </w:p>
    <w:p w:rsidR="00440992" w:rsidRPr="004C0F86"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Visto il Programma Straordinario degli investimenti della Regione Toscana con attuazione degli interventi di recupero e riequilibrio del litorale e delle attività di formazione del Piano di Gestione integrata approvata dal Consiglio</w:t>
      </w:r>
      <w:r w:rsidR="00534AB0">
        <w:rPr>
          <w:rFonts w:ascii="Arial" w:hAnsi="Arial" w:cs="Arial"/>
        </w:rPr>
        <w:t xml:space="preserve"> Regionale con Deliberazione n.</w:t>
      </w:r>
      <w:r w:rsidRPr="004C0F86">
        <w:rPr>
          <w:rFonts w:ascii="Arial" w:hAnsi="Arial" w:cs="Arial"/>
        </w:rPr>
        <w:t>47 del 11.03.2003, ed in particolare l'ali. 1 sez. 2 della suddetta delibera all'interno del quale viene individuato l'intervento di difesa della costa alla foce del fiume Ombrone;</w:t>
      </w:r>
    </w:p>
    <w:p w:rsidR="00440992" w:rsidRPr="004C0F86" w:rsidRDefault="00534AB0"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Pr>
          <w:rFonts w:ascii="Arial" w:hAnsi="Arial" w:cs="Arial"/>
        </w:rPr>
        <w:t>Considerato che con D</w:t>
      </w:r>
      <w:r w:rsidR="00440992" w:rsidRPr="004C0F86">
        <w:rPr>
          <w:rFonts w:ascii="Arial" w:hAnsi="Arial" w:cs="Arial"/>
        </w:rPr>
        <w:t>eliberazione del Consiglio Direttivo n.48 del 27.09.2007 l'Ente Parco della Maremma ha provveduto alla pronuncia di compatibilità ambientale del progetto definitivo per il ripristino della spiaggia di Bocca d'Ombrane e regimazione interna delle acque al fine della riduzione dell'intrusione del cuneo salino individuando qualitativamente le lavorazioni da eseguire;</w:t>
      </w:r>
    </w:p>
    <w:p w:rsidR="004C0F86"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Visto l'Accordo di Programma del 4.12.2008 tra Regione Toscana, Provincia di Grosseto, Consorzio Bonifica Grossetana, Comune di Grosseto, Ente Parco Regionale della Marem</w:t>
      </w:r>
      <w:r w:rsidR="004C0F86">
        <w:rPr>
          <w:rFonts w:ascii="Arial" w:hAnsi="Arial" w:cs="Arial"/>
        </w:rPr>
        <w:t xml:space="preserve">ma, Azienda Regionale Agricola </w:t>
      </w:r>
      <w:r w:rsidRPr="004C0F86">
        <w:rPr>
          <w:rFonts w:ascii="Arial" w:hAnsi="Arial" w:cs="Arial"/>
        </w:rPr>
        <w:t>Alberese con il quale gli Enti sottoscrittori concordano di procedere alla integrazione ed adeguamento del progetto definitivo redatto dall'Ente Parco della Maremma, nonché alla progettazione esecutiva ed alla realizzazione delle lavorazioni previste per un importo complessivo di € 5.678.874,23;</w:t>
      </w:r>
    </w:p>
    <w:p w:rsidR="004C0F86"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 xml:space="preserve">Visto il Progetto definitivo redatto sulla base dell'Accordo di Programma e denominato Lotto 290 - Programma di interventi prioritari di recupero e riequilibrio del litorale - D.C.R. n. 47 dell'11.03.2003 - </w:t>
      </w:r>
      <w:r w:rsidR="007C2BD3" w:rsidRPr="004C0F86">
        <w:rPr>
          <w:rFonts w:ascii="Arial" w:hAnsi="Arial" w:cs="Arial"/>
        </w:rPr>
        <w:t>Progetto n. 20 "Foce Fium</w:t>
      </w:r>
      <w:r w:rsidRPr="004C0F86">
        <w:rPr>
          <w:rFonts w:ascii="Arial" w:hAnsi="Arial" w:cs="Arial"/>
        </w:rPr>
        <w:t>e Ombrone" dell'imp</w:t>
      </w:r>
      <w:r w:rsidR="00534AB0">
        <w:rPr>
          <w:rFonts w:ascii="Arial" w:hAnsi="Arial" w:cs="Arial"/>
        </w:rPr>
        <w:t>orto complessivo di € 7.500.000</w:t>
      </w:r>
      <w:r w:rsidRPr="004C0F86">
        <w:rPr>
          <w:rFonts w:ascii="Arial" w:hAnsi="Arial" w:cs="Arial"/>
        </w:rPr>
        <w:t>,00 in data 15.04.2009;</w:t>
      </w:r>
    </w:p>
    <w:p w:rsidR="00440992" w:rsidRPr="004C0F86"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Visto il Verbale della Conferenza dei Servizi indetta in data 19.06.2009 per l'acquisizione dei pareri sul Progetto Definitivo sopracitato da parte degli enti invitati a partecipare;</w:t>
      </w:r>
    </w:p>
    <w:p w:rsidR="00534AB0"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 xml:space="preserve">Visto il progetto definitivo, denominato Lotto 290 E - Programma di interventi prioritari di recupero e </w:t>
      </w:r>
      <w:r w:rsidR="008B1307">
        <w:rPr>
          <w:rFonts w:ascii="Arial" w:hAnsi="Arial" w:cs="Arial"/>
        </w:rPr>
        <w:pict>
          <v:shape id="_x0000_s1026" style="position:absolute;left:0;text-align:left;margin-left:.7pt;margin-top:-21.8pt;width:0;height:123.1pt;z-index:-251655168;mso-position-horizontal-relative:page;mso-position-vertical-relative:text" coordsize="20,2462" o:allowincell="f" path="m,2462l,e" filled="f" strokecolor="#544f4b" strokeweight=".42322mm">
            <v:path arrowok="t"/>
            <w10:wrap anchorx="page"/>
          </v:shape>
        </w:pict>
      </w:r>
      <w:r w:rsidR="008B1307">
        <w:rPr>
          <w:rFonts w:ascii="Arial" w:hAnsi="Arial" w:cs="Arial"/>
        </w:rPr>
        <w:pict>
          <v:shape id="_x0000_s1027" style="position:absolute;left:0;text-align:left;margin-left:1.05pt;margin-top:158.35pt;width:0;height:58.05pt;z-index:-251654144;mso-position-horizontal-relative:page;mso-position-vertical-relative:text" coordsize="20,1162" o:allowincell="f" path="m,1162l,e" filled="f" strokecolor="#808074" strokeweight=".16928mm">
            <v:path arrowok="t"/>
            <w10:wrap anchorx="page"/>
          </v:shape>
        </w:pict>
      </w:r>
      <w:r w:rsidRPr="004C0F86">
        <w:rPr>
          <w:rFonts w:ascii="Arial" w:hAnsi="Arial" w:cs="Arial"/>
        </w:rPr>
        <w:t xml:space="preserve">riequilibrio del litorale - D.C.R. n. 47 dell'11.03.2003 - Progetto n. 20 "Foce Fiume Ombrone" - Realizzazione pennelli a mare, dell'importo complessivo di € 2.850 .000,00, e Lotto </w:t>
      </w:r>
      <w:r w:rsidRPr="004C0F86">
        <w:rPr>
          <w:rFonts w:ascii="Arial" w:hAnsi="Arial" w:cs="Arial"/>
        </w:rPr>
        <w:lastRenderedPageBreak/>
        <w:t xml:space="preserve">290 F - Programma di interventi prioritari di recupero e riequilibrio del litorale - D.C.R. n. 47 dell'11.03.2003 - Progetto n. 20 "Foce Fiume Ombrone" - </w:t>
      </w:r>
      <w:proofErr w:type="spellStart"/>
      <w:r w:rsidRPr="004C0F86">
        <w:rPr>
          <w:rFonts w:ascii="Arial" w:hAnsi="Arial" w:cs="Arial"/>
        </w:rPr>
        <w:t>Realizzazione·pennelli</w:t>
      </w:r>
      <w:proofErr w:type="spellEnd"/>
      <w:r w:rsidRPr="004C0F86">
        <w:rPr>
          <w:rFonts w:ascii="Arial" w:hAnsi="Arial" w:cs="Arial"/>
        </w:rPr>
        <w:t xml:space="preserve"> a terra, dell'</w:t>
      </w:r>
      <w:r w:rsidR="00527D2D" w:rsidRPr="004C0F86">
        <w:rPr>
          <w:rFonts w:ascii="Arial" w:hAnsi="Arial" w:cs="Arial"/>
        </w:rPr>
        <w:t>importo complessivo di € 1.900.</w:t>
      </w:r>
      <w:r w:rsidRPr="004C0F86">
        <w:rPr>
          <w:rFonts w:ascii="Arial" w:hAnsi="Arial" w:cs="Arial"/>
        </w:rPr>
        <w:t>000,00, entrambi elaborati in data 30.05 .2012 ed inviati alla Regione Toscana con richiesta di ammissione a finanziamento sul P.O.R. 2007- 2013 approvato</w:t>
      </w:r>
      <w:r w:rsidR="00534AB0">
        <w:rPr>
          <w:rFonts w:ascii="Arial" w:hAnsi="Arial" w:cs="Arial"/>
        </w:rPr>
        <w:t xml:space="preserve"> con decreto del commissario n.177 del 12.11.2012;</w:t>
      </w:r>
    </w:p>
    <w:p w:rsidR="004C0F86"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Visto che il progetto denominato Lotto 290 E dell'importo di € 2.850.000,00 trova copertura finanziaria con le risorse del POR 2007-2013 Attività 2.4 e dalle economie derivanti dalla D.C.R. 47/2003;</w:t>
      </w:r>
    </w:p>
    <w:p w:rsidR="00440992" w:rsidRPr="004C0F86"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Visto il Decreto del Commissario Straordinario n. 353 del 19.09.2013 di approvazione del Progetto esecutivo, redatto il 9.09.2013 e denominato Lotto 290 F - Programma di interventi prioritari di recupero e riequilibrio del litorale - D.C.R. n. 47 dell'11.03.2003 - Progetto n. 20 Foce Fiume Ombrone</w:t>
      </w:r>
      <w:r w:rsidR="004C0F86">
        <w:rPr>
          <w:rFonts w:ascii="Arial" w:hAnsi="Arial" w:cs="Arial"/>
        </w:rPr>
        <w:t xml:space="preserve"> </w:t>
      </w:r>
      <w:r w:rsidR="004C0F86" w:rsidRPr="004C0F86">
        <w:rPr>
          <w:rFonts w:ascii="Arial" w:hAnsi="Arial" w:cs="Arial"/>
        </w:rPr>
        <w:t>-</w:t>
      </w:r>
      <w:r w:rsidR="004C0F86">
        <w:rPr>
          <w:rFonts w:ascii="Arial" w:hAnsi="Arial" w:cs="Arial"/>
        </w:rPr>
        <w:t xml:space="preserve"> </w:t>
      </w:r>
      <w:r w:rsidRPr="004C0F86">
        <w:rPr>
          <w:rFonts w:ascii="Arial" w:hAnsi="Arial" w:cs="Arial"/>
        </w:rPr>
        <w:t>Realizzazione pennelli a terra dell'importo complessivo di € 568.369,58;</w:t>
      </w:r>
    </w:p>
    <w:p w:rsidR="00440992" w:rsidRPr="004C0F86"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 xml:space="preserve">Visti i Decreti del Commissario Straordinario </w:t>
      </w:r>
      <w:r w:rsidR="00534AB0">
        <w:rPr>
          <w:rFonts w:ascii="Arial" w:hAnsi="Arial" w:cs="Arial"/>
        </w:rPr>
        <w:t xml:space="preserve">del soppresso Consorzio Bonifica Grossetana </w:t>
      </w:r>
      <w:proofErr w:type="spellStart"/>
      <w:r w:rsidRPr="004C0F86">
        <w:rPr>
          <w:rFonts w:ascii="Arial" w:hAnsi="Arial" w:cs="Arial"/>
        </w:rPr>
        <w:t>nn</w:t>
      </w:r>
      <w:proofErr w:type="spellEnd"/>
      <w:r w:rsidRPr="004C0F86">
        <w:rPr>
          <w:rFonts w:ascii="Arial" w:hAnsi="Arial" w:cs="Arial"/>
        </w:rPr>
        <w:t xml:space="preserve">. </w:t>
      </w:r>
      <w:r w:rsidR="00FD7879">
        <w:rPr>
          <w:rFonts w:ascii="Arial" w:hAnsi="Arial" w:cs="Arial"/>
        </w:rPr>
        <w:t xml:space="preserve">dal </w:t>
      </w:r>
      <w:r w:rsidRPr="004C0F86">
        <w:rPr>
          <w:rFonts w:ascii="Arial" w:hAnsi="Arial" w:cs="Arial"/>
        </w:rPr>
        <w:t>363</w:t>
      </w:r>
      <w:r w:rsidR="00FD7879">
        <w:rPr>
          <w:rFonts w:ascii="Arial" w:hAnsi="Arial" w:cs="Arial"/>
        </w:rPr>
        <w:t xml:space="preserve"> al</w:t>
      </w:r>
      <w:r w:rsidRPr="004C0F86">
        <w:rPr>
          <w:rFonts w:ascii="Arial" w:hAnsi="Arial" w:cs="Arial"/>
        </w:rPr>
        <w:t xml:space="preserve"> 369 del 14.10.2013 con i quali è stato affidato, ai sensi dell'art. 125, comma 8 del </w:t>
      </w:r>
      <w:proofErr w:type="spellStart"/>
      <w:r w:rsidRPr="004C0F86">
        <w:rPr>
          <w:rFonts w:ascii="Arial" w:hAnsi="Arial" w:cs="Arial"/>
        </w:rPr>
        <w:t>D.Lgs.</w:t>
      </w:r>
      <w:proofErr w:type="spellEnd"/>
      <w:r w:rsidRPr="004C0F86">
        <w:rPr>
          <w:rFonts w:ascii="Arial" w:hAnsi="Arial" w:cs="Arial"/>
        </w:rPr>
        <w:t xml:space="preserve"> 163/2006, ad alcuni professionisti di fiducia il servizio della attività di monitoraggio dei lavori, previsti dal programma di interventi prioritari di recupero e riequilibrio del litorale - D.C.R. 47/2003 - Progetto n.20 "Foce del Fiume Ombrone", al fine di contrastare il fenomeno dell'erosione costiera all'interno del Parco Regionale della Maremma e sono stati approvati gli schemi di Convenzione di incarico per le suddette attività;</w:t>
      </w:r>
    </w:p>
    <w:p w:rsidR="00440992" w:rsidRPr="004C0F86"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 xml:space="preserve">Visto il Decreto del Commissario Straordinario n.374 del 16.10.2013 di approvazione della procedura negoziata, comprensiva della  lettera di invito e dell'elenco delle imprese da invitare, ex artt. 122, comma 7 e 57, comma 6 del D. </w:t>
      </w:r>
      <w:proofErr w:type="spellStart"/>
      <w:r w:rsidRPr="004C0F86">
        <w:rPr>
          <w:rFonts w:ascii="Arial" w:hAnsi="Arial" w:cs="Arial"/>
        </w:rPr>
        <w:t>Lgs</w:t>
      </w:r>
      <w:proofErr w:type="spellEnd"/>
      <w:r w:rsidRPr="004C0F86">
        <w:rPr>
          <w:rFonts w:ascii="Arial" w:hAnsi="Arial" w:cs="Arial"/>
        </w:rPr>
        <w:t xml:space="preserve">. 163/2006 e </w:t>
      </w:r>
      <w:proofErr w:type="spellStart"/>
      <w:r w:rsidRPr="004C0F86">
        <w:rPr>
          <w:rFonts w:ascii="Arial" w:hAnsi="Arial" w:cs="Arial"/>
        </w:rPr>
        <w:t>s.m.i.</w:t>
      </w:r>
      <w:proofErr w:type="spellEnd"/>
      <w:r w:rsidRPr="004C0F86">
        <w:rPr>
          <w:rFonts w:ascii="Arial" w:hAnsi="Arial" w:cs="Arial"/>
        </w:rPr>
        <w:t>, per l'esecuzione dei lavori di cui al "Lotto 290 F</w:t>
      </w:r>
      <w:r w:rsidR="004C0F86" w:rsidRPr="004C0F86">
        <w:rPr>
          <w:rFonts w:ascii="Arial" w:hAnsi="Arial" w:cs="Arial"/>
        </w:rPr>
        <w:t>-</w:t>
      </w:r>
      <w:r w:rsidR="00D25572" w:rsidRPr="004C0F86">
        <w:rPr>
          <w:rFonts w:ascii="Arial" w:hAnsi="Arial" w:cs="Arial"/>
        </w:rPr>
        <w:t xml:space="preserve">Programma </w:t>
      </w:r>
      <w:r w:rsidRPr="004C0F86">
        <w:rPr>
          <w:rFonts w:ascii="Arial" w:hAnsi="Arial" w:cs="Arial"/>
        </w:rPr>
        <w:t>di interventi prioritari di recupero e riequilibrio del litorale - D.C.R. n. 47 dell'11.03.2003 - Progetto n. 20 Foce Fiume Ombrone - Realizzazione pennelli a terra" dell'importo complessivo di €</w:t>
      </w:r>
      <w:r w:rsidR="00D45D73" w:rsidRPr="004C0F86">
        <w:rPr>
          <w:rFonts w:ascii="Arial" w:hAnsi="Arial" w:cs="Arial"/>
        </w:rPr>
        <w:t xml:space="preserve"> </w:t>
      </w:r>
      <w:r w:rsidRPr="004C0F86">
        <w:rPr>
          <w:rFonts w:ascii="Arial" w:hAnsi="Arial" w:cs="Arial"/>
        </w:rPr>
        <w:t>234.061,69;</w:t>
      </w:r>
    </w:p>
    <w:p w:rsidR="00440992" w:rsidRPr="004C0F86" w:rsidRDefault="0044099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 xml:space="preserve">Visto il verbale di gara del 6.11.2013 con il quale è stata dichiarata prima aggiudicataria </w:t>
      </w:r>
      <w:r w:rsidR="00D45D73" w:rsidRPr="004C0F86">
        <w:rPr>
          <w:rFonts w:ascii="Arial" w:hAnsi="Arial" w:cs="Arial"/>
        </w:rPr>
        <w:t>provv</w:t>
      </w:r>
      <w:r w:rsidRPr="004C0F86">
        <w:rPr>
          <w:rFonts w:ascii="Arial" w:hAnsi="Arial" w:cs="Arial"/>
        </w:rPr>
        <w:t xml:space="preserve">isoria dell'appalto l'Impresa Edile Stradale F.lli Massai Sri, con sede in Grosseto, Via Birmania n.148, che ha offerto un ribasso di 18,370%, e seconda la F.lli Marconi Snc di Dante e Andrea Marconi, con sede in Grosseto, Via Giordania </w:t>
      </w:r>
      <w:proofErr w:type="spellStart"/>
      <w:r w:rsidRPr="004C0F86">
        <w:rPr>
          <w:rFonts w:ascii="Arial" w:hAnsi="Arial" w:cs="Arial"/>
        </w:rPr>
        <w:t>nn</w:t>
      </w:r>
      <w:proofErr w:type="spellEnd"/>
      <w:r w:rsidRPr="004C0F86">
        <w:rPr>
          <w:rFonts w:ascii="Arial" w:hAnsi="Arial" w:cs="Arial"/>
        </w:rPr>
        <w:t>. 51/53, che ha presentato un ribasso del 18,368%;</w:t>
      </w:r>
    </w:p>
    <w:p w:rsidR="00440992" w:rsidRPr="004C0F86" w:rsidRDefault="00D25572"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Vis</w:t>
      </w:r>
      <w:r w:rsidR="004C0F86">
        <w:rPr>
          <w:rFonts w:ascii="Arial" w:hAnsi="Arial" w:cs="Arial"/>
        </w:rPr>
        <w:t>to il Decreto del Commissario n.</w:t>
      </w:r>
      <w:r w:rsidRPr="004C0F86">
        <w:rPr>
          <w:rFonts w:ascii="Arial" w:hAnsi="Arial" w:cs="Arial"/>
        </w:rPr>
        <w:t xml:space="preserve">417 del 23.12.2013 che dopo l'esito positivo del riscontro del </w:t>
      </w:r>
      <w:r w:rsidR="00440992" w:rsidRPr="004C0F86">
        <w:rPr>
          <w:rFonts w:ascii="Arial" w:hAnsi="Arial" w:cs="Arial"/>
        </w:rPr>
        <w:t xml:space="preserve">possesso dei requisiti di ordine generale e capacità tecnico - organizzativa, ai sensi delle vigente normativa regolamentata dal </w:t>
      </w:r>
      <w:proofErr w:type="spellStart"/>
      <w:r w:rsidR="00440992" w:rsidRPr="004C0F86">
        <w:rPr>
          <w:rFonts w:ascii="Arial" w:hAnsi="Arial" w:cs="Arial"/>
        </w:rPr>
        <w:t>D.Lgs.</w:t>
      </w:r>
      <w:proofErr w:type="spellEnd"/>
      <w:r w:rsidR="00440992" w:rsidRPr="004C0F86">
        <w:rPr>
          <w:rFonts w:ascii="Arial" w:hAnsi="Arial" w:cs="Arial"/>
        </w:rPr>
        <w:t xml:space="preserve"> 163/2006 e dal D.P.R. 207/2010 </w:t>
      </w:r>
      <w:r w:rsidRPr="004C0F86">
        <w:rPr>
          <w:rFonts w:ascii="Arial" w:hAnsi="Arial" w:cs="Arial"/>
        </w:rPr>
        <w:t>aggiudicava definitivamente l’ esecuzione dei lavori a</w:t>
      </w:r>
      <w:r w:rsidR="00D62A0D" w:rsidRPr="004C0F86">
        <w:rPr>
          <w:rFonts w:ascii="Arial" w:hAnsi="Arial" w:cs="Arial"/>
        </w:rPr>
        <w:t>ll’ Impresa F.lli Massai S.r.l. con sede a Grosseto</w:t>
      </w:r>
      <w:r w:rsidR="00440992" w:rsidRPr="004C0F86">
        <w:rPr>
          <w:rFonts w:ascii="Arial" w:hAnsi="Arial" w:cs="Arial"/>
        </w:rPr>
        <w:t>;</w:t>
      </w:r>
    </w:p>
    <w:p w:rsidR="00D62A0D" w:rsidRPr="004C0F86" w:rsidRDefault="00D62A0D"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 xml:space="preserve">Visto il verbale di consegna e inizio dei lavori in via d’urgenza (art.11 comma 9 </w:t>
      </w:r>
      <w:proofErr w:type="spellStart"/>
      <w:r w:rsidRPr="004C0F86">
        <w:rPr>
          <w:rFonts w:ascii="Arial" w:hAnsi="Arial" w:cs="Arial"/>
        </w:rPr>
        <w:t>D.Lgs</w:t>
      </w:r>
      <w:proofErr w:type="spellEnd"/>
      <w:r w:rsidRPr="004C0F86">
        <w:rPr>
          <w:rFonts w:ascii="Arial" w:hAnsi="Arial" w:cs="Arial"/>
        </w:rPr>
        <w:t xml:space="preserve"> 163/2006) redatto il 13.01.2014</w:t>
      </w:r>
      <w:r w:rsidR="004C0F86">
        <w:rPr>
          <w:rFonts w:ascii="Arial" w:hAnsi="Arial" w:cs="Arial"/>
        </w:rPr>
        <w:t>;</w:t>
      </w:r>
    </w:p>
    <w:p w:rsidR="00440992" w:rsidRPr="004C0F86" w:rsidRDefault="00D62A0D"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C</w:t>
      </w:r>
      <w:r w:rsidR="001B5174" w:rsidRPr="004C0F86">
        <w:rPr>
          <w:rFonts w:ascii="Arial" w:hAnsi="Arial" w:cs="Arial"/>
        </w:rPr>
        <w:t>onsiderato che</w:t>
      </w:r>
      <w:r w:rsidRPr="004C0F86">
        <w:rPr>
          <w:rFonts w:ascii="Arial" w:hAnsi="Arial" w:cs="Arial"/>
        </w:rPr>
        <w:t xml:space="preserve"> il Direttore dei Lavori Ing. Roberto Tasselli, in corso d’opera per cause sopravvenute, evidenziate e ben specificate nella relazione allegata alla perizia suppletiva e di variante ha ritenuto necessario realizzare oltre a quanto previsto in progetto, lavorazioni aggiuntive, indispensabili per la regolare esecuzione dell’opera da realizzare</w:t>
      </w:r>
      <w:r w:rsidR="001B5174" w:rsidRPr="004C0F86">
        <w:rPr>
          <w:rFonts w:ascii="Arial" w:hAnsi="Arial" w:cs="Arial"/>
        </w:rPr>
        <w:t>;</w:t>
      </w:r>
    </w:p>
    <w:p w:rsidR="001B5174" w:rsidRPr="004C0F86" w:rsidRDefault="001B5174"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lastRenderedPageBreak/>
        <w:t xml:space="preserve">Considerato in rapporto a quanto sopra citato ed esposto il Consorzio 6 Toscana Sud ha provveduto ai sensi del Codice degli Appalti - </w:t>
      </w:r>
      <w:proofErr w:type="spellStart"/>
      <w:r w:rsidRPr="004C0F86">
        <w:rPr>
          <w:rFonts w:ascii="Arial" w:hAnsi="Arial" w:cs="Arial"/>
        </w:rPr>
        <w:t>Dlg</w:t>
      </w:r>
      <w:r w:rsidR="004C0F86">
        <w:rPr>
          <w:rFonts w:ascii="Arial" w:hAnsi="Arial" w:cs="Arial"/>
        </w:rPr>
        <w:t>s</w:t>
      </w:r>
      <w:proofErr w:type="spellEnd"/>
      <w:r w:rsidRPr="004C0F86">
        <w:rPr>
          <w:rFonts w:ascii="Arial" w:hAnsi="Arial" w:cs="Arial"/>
        </w:rPr>
        <w:t xml:space="preserve"> 163/2006, art. 132 e successive modificazioni ed integrazioni, alla redazione di apposita Perizia di Variante denominata LOTTO 290 F/II con la quale si prevede l’esecuzione dei sopracitati lavori di variante mediante utilizzo degli imprevisti presenti nel quadro economico di progetto (i maggiori lavori risultano contenuti entro il 5% dell’importo del contratto stipulato, per un aumento dell’ importo</w:t>
      </w:r>
      <w:r w:rsidR="00346F51" w:rsidRPr="004C0F86">
        <w:rPr>
          <w:rFonts w:ascii="Arial" w:hAnsi="Arial" w:cs="Arial"/>
        </w:rPr>
        <w:t xml:space="preserve"> </w:t>
      </w:r>
      <w:r w:rsidRPr="004C0F86">
        <w:rPr>
          <w:rFonts w:ascii="Arial" w:hAnsi="Arial" w:cs="Arial"/>
        </w:rPr>
        <w:t>pari ad € 9.</w:t>
      </w:r>
      <w:r w:rsidR="00D4493A" w:rsidRPr="004C0F86">
        <w:rPr>
          <w:rFonts w:ascii="Arial" w:hAnsi="Arial" w:cs="Arial"/>
        </w:rPr>
        <w:t>421</w:t>
      </w:r>
      <w:r w:rsidRPr="004C0F86">
        <w:rPr>
          <w:rFonts w:ascii="Arial" w:hAnsi="Arial" w:cs="Arial"/>
        </w:rPr>
        <w:t>,</w:t>
      </w:r>
      <w:r w:rsidR="00D4493A" w:rsidRPr="004C0F86">
        <w:rPr>
          <w:rFonts w:ascii="Arial" w:hAnsi="Arial" w:cs="Arial"/>
        </w:rPr>
        <w:t>77</w:t>
      </w:r>
      <w:r w:rsidRPr="004C0F86">
        <w:rPr>
          <w:rFonts w:ascii="Arial" w:hAnsi="Arial" w:cs="Arial"/>
        </w:rPr>
        <w:t xml:space="preserve"> oltre all’imposta iva e € 144,5</w:t>
      </w:r>
      <w:r w:rsidR="00D4493A" w:rsidRPr="004C0F86">
        <w:rPr>
          <w:rFonts w:ascii="Arial" w:hAnsi="Arial" w:cs="Arial"/>
        </w:rPr>
        <w:t>2</w:t>
      </w:r>
      <w:r w:rsidRPr="004C0F86">
        <w:rPr>
          <w:rFonts w:ascii="Arial" w:hAnsi="Arial" w:cs="Arial"/>
        </w:rPr>
        <w:t xml:space="preserve"> per l’ oneri della sicurezza)</w:t>
      </w:r>
      <w:r w:rsidR="004C0F86">
        <w:rPr>
          <w:rFonts w:ascii="Arial" w:hAnsi="Arial" w:cs="Arial"/>
        </w:rPr>
        <w:t>;</w:t>
      </w:r>
    </w:p>
    <w:p w:rsidR="001B5174" w:rsidRPr="004C0F86" w:rsidRDefault="001B5174"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Considerato che, i lavori sono finalizzati a migliorare la funzionalità delle opere in progetto e dei lavori previsti;</w:t>
      </w:r>
    </w:p>
    <w:p w:rsidR="00E503C8" w:rsidRPr="00892C9A" w:rsidRDefault="00E503C8"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892C9A">
        <w:rPr>
          <w:rFonts w:ascii="Arial" w:hAnsi="Arial" w:cs="Arial"/>
        </w:rPr>
        <w:t xml:space="preserve">Viste le disposizioni di cui al D.lgs. n° 163/2006 e </w:t>
      </w:r>
      <w:r w:rsidR="008B278C">
        <w:rPr>
          <w:rFonts w:ascii="Arial" w:hAnsi="Arial" w:cs="Arial"/>
        </w:rPr>
        <w:t xml:space="preserve">del D.P.R. 207/2011 e </w:t>
      </w:r>
      <w:r w:rsidRPr="00892C9A">
        <w:rPr>
          <w:rFonts w:ascii="Arial" w:hAnsi="Arial" w:cs="Arial"/>
        </w:rPr>
        <w:t>s</w:t>
      </w:r>
      <w:r w:rsidR="008B278C">
        <w:rPr>
          <w:rFonts w:ascii="Arial" w:hAnsi="Arial" w:cs="Arial"/>
        </w:rPr>
        <w:t xml:space="preserve">. </w:t>
      </w:r>
      <w:r w:rsidRPr="00892C9A">
        <w:rPr>
          <w:rFonts w:ascii="Arial" w:hAnsi="Arial" w:cs="Arial"/>
        </w:rPr>
        <w:t>m</w:t>
      </w:r>
      <w:r w:rsidR="008B278C">
        <w:rPr>
          <w:rFonts w:ascii="Arial" w:hAnsi="Arial" w:cs="Arial"/>
        </w:rPr>
        <w:t>.</w:t>
      </w:r>
      <w:r w:rsidRPr="00892C9A">
        <w:rPr>
          <w:rFonts w:ascii="Arial" w:hAnsi="Arial" w:cs="Arial"/>
        </w:rPr>
        <w:t xml:space="preserve"> i</w:t>
      </w:r>
      <w:r w:rsidR="008B278C">
        <w:rPr>
          <w:rFonts w:ascii="Arial" w:hAnsi="Arial" w:cs="Arial"/>
        </w:rPr>
        <w:t>.</w:t>
      </w:r>
      <w:r w:rsidRPr="00892C9A">
        <w:rPr>
          <w:rFonts w:ascii="Arial" w:hAnsi="Arial" w:cs="Arial"/>
        </w:rPr>
        <w:t xml:space="preserve"> in materia di lavori pubblici;</w:t>
      </w:r>
    </w:p>
    <w:p w:rsidR="006412AF" w:rsidRPr="004C0F86" w:rsidRDefault="004C0F86"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 xml:space="preserve">Preso atto </w:t>
      </w:r>
      <w:r w:rsidR="005B7C99">
        <w:rPr>
          <w:rFonts w:ascii="Arial" w:hAnsi="Arial" w:cs="Arial"/>
        </w:rPr>
        <w:t xml:space="preserve">dall’Ufficio di Presidenza </w:t>
      </w:r>
      <w:r w:rsidRPr="004C0F86">
        <w:rPr>
          <w:rFonts w:ascii="Arial" w:hAnsi="Arial" w:cs="Arial"/>
        </w:rPr>
        <w:t xml:space="preserve">dei pareri del Responsabile del Procedimento e </w:t>
      </w:r>
      <w:r w:rsidR="00E503C8" w:rsidRPr="004C0F86">
        <w:rPr>
          <w:rFonts w:ascii="Arial" w:hAnsi="Arial" w:cs="Arial"/>
        </w:rPr>
        <w:t>del Direttore Generale sul procedimento tecnico-amministrativo in oggetto;</w:t>
      </w:r>
    </w:p>
    <w:p w:rsidR="003B1E1F" w:rsidRPr="00892C9A" w:rsidRDefault="003B1E1F" w:rsidP="00892C9A">
      <w:pPr>
        <w:autoSpaceDE w:val="0"/>
        <w:autoSpaceDN w:val="0"/>
        <w:adjustRightInd w:val="0"/>
        <w:spacing w:after="0" w:line="360" w:lineRule="auto"/>
        <w:ind w:left="284" w:hanging="284"/>
        <w:jc w:val="center"/>
        <w:rPr>
          <w:rFonts w:ascii="Arial" w:hAnsi="Arial" w:cs="Arial"/>
          <w:b/>
          <w:bCs/>
          <w:i/>
          <w:iCs/>
        </w:rPr>
      </w:pPr>
      <w:r w:rsidRPr="00892C9A">
        <w:rPr>
          <w:rFonts w:ascii="Arial" w:hAnsi="Arial" w:cs="Arial"/>
          <w:b/>
          <w:bCs/>
          <w:i/>
          <w:iCs/>
        </w:rPr>
        <w:t>D</w:t>
      </w:r>
      <w:r w:rsidR="004C0F86">
        <w:rPr>
          <w:rFonts w:ascii="Arial" w:hAnsi="Arial" w:cs="Arial"/>
          <w:b/>
          <w:bCs/>
          <w:i/>
          <w:iCs/>
        </w:rPr>
        <w:t xml:space="preserve"> </w:t>
      </w:r>
      <w:r w:rsidRPr="00892C9A">
        <w:rPr>
          <w:rFonts w:ascii="Arial" w:hAnsi="Arial" w:cs="Arial"/>
          <w:b/>
          <w:bCs/>
          <w:i/>
          <w:iCs/>
        </w:rPr>
        <w:t>E</w:t>
      </w:r>
      <w:r w:rsidR="004C0F86">
        <w:rPr>
          <w:rFonts w:ascii="Arial" w:hAnsi="Arial" w:cs="Arial"/>
          <w:b/>
          <w:bCs/>
          <w:i/>
          <w:iCs/>
        </w:rPr>
        <w:t xml:space="preserve"> </w:t>
      </w:r>
      <w:r w:rsidRPr="00892C9A">
        <w:rPr>
          <w:rFonts w:ascii="Arial" w:hAnsi="Arial" w:cs="Arial"/>
          <w:b/>
          <w:bCs/>
          <w:i/>
          <w:iCs/>
        </w:rPr>
        <w:t>C</w:t>
      </w:r>
      <w:r w:rsidR="004C0F86">
        <w:rPr>
          <w:rFonts w:ascii="Arial" w:hAnsi="Arial" w:cs="Arial"/>
          <w:b/>
          <w:bCs/>
          <w:i/>
          <w:iCs/>
        </w:rPr>
        <w:t xml:space="preserve"> </w:t>
      </w:r>
      <w:r w:rsidRPr="00892C9A">
        <w:rPr>
          <w:rFonts w:ascii="Arial" w:hAnsi="Arial" w:cs="Arial"/>
          <w:b/>
          <w:bCs/>
          <w:i/>
          <w:iCs/>
        </w:rPr>
        <w:t>R</w:t>
      </w:r>
      <w:r w:rsidR="004C0F86">
        <w:rPr>
          <w:rFonts w:ascii="Arial" w:hAnsi="Arial" w:cs="Arial"/>
          <w:b/>
          <w:bCs/>
          <w:i/>
          <w:iCs/>
        </w:rPr>
        <w:t xml:space="preserve"> </w:t>
      </w:r>
      <w:r w:rsidRPr="00892C9A">
        <w:rPr>
          <w:rFonts w:ascii="Arial" w:hAnsi="Arial" w:cs="Arial"/>
          <w:b/>
          <w:bCs/>
          <w:i/>
          <w:iCs/>
        </w:rPr>
        <w:t>E</w:t>
      </w:r>
      <w:r w:rsidR="004C0F86">
        <w:rPr>
          <w:rFonts w:ascii="Arial" w:hAnsi="Arial" w:cs="Arial"/>
          <w:b/>
          <w:bCs/>
          <w:i/>
          <w:iCs/>
        </w:rPr>
        <w:t xml:space="preserve"> </w:t>
      </w:r>
      <w:r w:rsidRPr="00892C9A">
        <w:rPr>
          <w:rFonts w:ascii="Arial" w:hAnsi="Arial" w:cs="Arial"/>
          <w:b/>
          <w:bCs/>
          <w:i/>
          <w:iCs/>
        </w:rPr>
        <w:t>T</w:t>
      </w:r>
      <w:r w:rsidR="004C0F86">
        <w:rPr>
          <w:rFonts w:ascii="Arial" w:hAnsi="Arial" w:cs="Arial"/>
          <w:b/>
          <w:bCs/>
          <w:i/>
          <w:iCs/>
        </w:rPr>
        <w:t xml:space="preserve"> </w:t>
      </w:r>
      <w:r w:rsidRPr="00892C9A">
        <w:rPr>
          <w:rFonts w:ascii="Arial" w:hAnsi="Arial" w:cs="Arial"/>
          <w:b/>
          <w:bCs/>
          <w:i/>
          <w:iCs/>
        </w:rPr>
        <w:t>A</w:t>
      </w:r>
    </w:p>
    <w:p w:rsidR="009F7B6A" w:rsidRPr="004C0F86" w:rsidRDefault="004C0F86"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Pr>
          <w:rFonts w:ascii="Arial" w:hAnsi="Arial" w:cs="Arial"/>
        </w:rPr>
        <w:t>d</w:t>
      </w:r>
      <w:r w:rsidR="00EB25EA" w:rsidRPr="00892C9A">
        <w:rPr>
          <w:rFonts w:ascii="Arial" w:hAnsi="Arial" w:cs="Arial"/>
        </w:rPr>
        <w:t xml:space="preserve">i </w:t>
      </w:r>
      <w:r w:rsidR="003B1E1F" w:rsidRPr="00892C9A">
        <w:rPr>
          <w:rFonts w:ascii="Arial" w:hAnsi="Arial" w:cs="Arial"/>
        </w:rPr>
        <w:t>approvare, per le mot</w:t>
      </w:r>
      <w:r w:rsidR="00D4493A">
        <w:rPr>
          <w:rFonts w:ascii="Arial" w:hAnsi="Arial" w:cs="Arial"/>
        </w:rPr>
        <w:t>ivazioni espresse in premessa, la P</w:t>
      </w:r>
      <w:r w:rsidR="00EF7D7F">
        <w:rPr>
          <w:rFonts w:ascii="Arial" w:hAnsi="Arial" w:cs="Arial"/>
        </w:rPr>
        <w:t xml:space="preserve">erizia </w:t>
      </w:r>
      <w:r w:rsidR="008642EC">
        <w:rPr>
          <w:rFonts w:ascii="Arial" w:hAnsi="Arial" w:cs="Arial"/>
        </w:rPr>
        <w:t xml:space="preserve">Suppletiva e </w:t>
      </w:r>
      <w:r w:rsidR="00EF7D7F">
        <w:rPr>
          <w:rFonts w:ascii="Arial" w:hAnsi="Arial" w:cs="Arial"/>
        </w:rPr>
        <w:t xml:space="preserve">di </w:t>
      </w:r>
      <w:r w:rsidR="008642EC">
        <w:rPr>
          <w:rFonts w:ascii="Arial" w:hAnsi="Arial" w:cs="Arial"/>
        </w:rPr>
        <w:t>V</w:t>
      </w:r>
      <w:r w:rsidR="00EF7D7F">
        <w:rPr>
          <w:rFonts w:ascii="Arial" w:hAnsi="Arial" w:cs="Arial"/>
        </w:rPr>
        <w:t>ariante</w:t>
      </w:r>
      <w:r w:rsidR="00C06D61" w:rsidRPr="00892C9A">
        <w:rPr>
          <w:rFonts w:ascii="Arial" w:hAnsi="Arial" w:cs="Arial"/>
        </w:rPr>
        <w:t xml:space="preserve"> </w:t>
      </w:r>
      <w:r w:rsidR="00F40991">
        <w:rPr>
          <w:rFonts w:ascii="Arial" w:hAnsi="Arial" w:cs="Arial"/>
        </w:rPr>
        <w:t xml:space="preserve">denominata LOTTO </w:t>
      </w:r>
      <w:r w:rsidR="008642EC">
        <w:rPr>
          <w:rFonts w:ascii="Arial" w:hAnsi="Arial" w:cs="Arial"/>
        </w:rPr>
        <w:t>290 F/II°</w:t>
      </w:r>
      <w:r w:rsidR="00F40991">
        <w:rPr>
          <w:rFonts w:ascii="Arial" w:hAnsi="Arial" w:cs="Arial"/>
        </w:rPr>
        <w:t xml:space="preserve"> PROGRAMMA DI INTERVENTI PRIORITARI DI RECUPERO E RIEQUILIBRIO DEL LITORALE – D.C.R. n° 47 DEL 11/03/2003 PROGETTO n°20 “FOCE FIUME OMBRONE” - REALIZZAZIONE PENNELLI A TERRA</w:t>
      </w:r>
      <w:r w:rsidR="008642EC">
        <w:rPr>
          <w:rFonts w:ascii="Arial" w:hAnsi="Arial" w:cs="Arial"/>
        </w:rPr>
        <w:t xml:space="preserve"> redatta in data</w:t>
      </w:r>
      <w:r w:rsidR="00312C46">
        <w:rPr>
          <w:rFonts w:ascii="Arial" w:hAnsi="Arial" w:cs="Arial"/>
        </w:rPr>
        <w:t xml:space="preserve"> </w:t>
      </w:r>
      <w:r w:rsidR="009F7B6A" w:rsidRPr="004C0F86">
        <w:rPr>
          <w:rFonts w:ascii="Arial" w:hAnsi="Arial" w:cs="Arial"/>
        </w:rPr>
        <w:t>10</w:t>
      </w:r>
      <w:r w:rsidR="00312C46" w:rsidRPr="004C0F86">
        <w:rPr>
          <w:rFonts w:ascii="Arial" w:hAnsi="Arial" w:cs="Arial"/>
        </w:rPr>
        <w:t>.</w:t>
      </w:r>
      <w:r w:rsidR="009F7B6A" w:rsidRPr="004C0F86">
        <w:rPr>
          <w:rFonts w:ascii="Arial" w:hAnsi="Arial" w:cs="Arial"/>
        </w:rPr>
        <w:t>09</w:t>
      </w:r>
      <w:r w:rsidR="00312C46" w:rsidRPr="004C0F86">
        <w:rPr>
          <w:rFonts w:ascii="Arial" w:hAnsi="Arial" w:cs="Arial"/>
        </w:rPr>
        <w:t>.2014</w:t>
      </w:r>
      <w:r w:rsidR="008642EC">
        <w:rPr>
          <w:rFonts w:ascii="Arial" w:hAnsi="Arial" w:cs="Arial"/>
        </w:rPr>
        <w:t xml:space="preserve">  </w:t>
      </w:r>
      <w:r w:rsidR="00312C46" w:rsidRPr="004C0F86">
        <w:rPr>
          <w:rFonts w:ascii="Arial" w:hAnsi="Arial" w:cs="Arial"/>
        </w:rPr>
        <w:t xml:space="preserve">per l’importo complessivo di € </w:t>
      </w:r>
      <w:r w:rsidR="009F7B6A" w:rsidRPr="004C0F86">
        <w:rPr>
          <w:rFonts w:ascii="Arial" w:hAnsi="Arial" w:cs="Arial"/>
        </w:rPr>
        <w:t>529.061,60</w:t>
      </w:r>
      <w:r w:rsidR="00312C46" w:rsidRPr="004C0F86">
        <w:rPr>
          <w:rFonts w:ascii="Arial" w:hAnsi="Arial" w:cs="Arial"/>
        </w:rPr>
        <w:t xml:space="preserve"> </w:t>
      </w:r>
      <w:r w:rsidR="009F7B6A" w:rsidRPr="004C0F86">
        <w:rPr>
          <w:rFonts w:ascii="Arial" w:hAnsi="Arial" w:cs="Arial"/>
        </w:rPr>
        <w:t>composta dai seguenti elaborati:</w:t>
      </w:r>
    </w:p>
    <w:tbl>
      <w:tblPr>
        <w:tblW w:w="6646" w:type="dxa"/>
        <w:tblInd w:w="55" w:type="dxa"/>
        <w:tblCellMar>
          <w:left w:w="70" w:type="dxa"/>
          <w:right w:w="70" w:type="dxa"/>
        </w:tblCellMar>
        <w:tblLook w:val="04A0" w:firstRow="1" w:lastRow="0" w:firstColumn="1" w:lastColumn="0" w:noHBand="0" w:noVBand="1"/>
      </w:tblPr>
      <w:tblGrid>
        <w:gridCol w:w="960"/>
        <w:gridCol w:w="207"/>
        <w:gridCol w:w="5526"/>
      </w:tblGrid>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A</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RELAZIONE GENERALE</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C</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ELABORATI GRAFICI:</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C.1</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sz w:val="18"/>
                <w:szCs w:val="18"/>
                <w:lang w:eastAsia="it-IT"/>
              </w:rPr>
            </w:pPr>
            <w:r w:rsidRPr="008B1B6D">
              <w:rPr>
                <w:rFonts w:ascii="Times New Roman" w:eastAsia="Times New Roman" w:hAnsi="Times New Roman" w:cs="Times New Roman"/>
                <w:sz w:val="18"/>
                <w:szCs w:val="18"/>
                <w:lang w:eastAsia="it-IT"/>
              </w:rPr>
              <w:t>Corografia - 1:50.000</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C.2</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sz w:val="18"/>
                <w:szCs w:val="18"/>
                <w:lang w:eastAsia="it-IT"/>
              </w:rPr>
            </w:pPr>
            <w:r w:rsidRPr="008B1B6D">
              <w:rPr>
                <w:rFonts w:ascii="Times New Roman" w:eastAsia="Times New Roman" w:hAnsi="Times New Roman" w:cs="Times New Roman"/>
                <w:sz w:val="18"/>
                <w:szCs w:val="18"/>
                <w:lang w:eastAsia="it-IT"/>
              </w:rPr>
              <w:t>Planimetria - 1:10.000</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C.3</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sz w:val="18"/>
                <w:szCs w:val="18"/>
                <w:lang w:eastAsia="it-IT"/>
              </w:rPr>
            </w:pPr>
            <w:r w:rsidRPr="008B1B6D">
              <w:rPr>
                <w:rFonts w:ascii="Times New Roman" w:eastAsia="Times New Roman" w:hAnsi="Times New Roman" w:cs="Times New Roman"/>
                <w:sz w:val="18"/>
                <w:szCs w:val="18"/>
                <w:lang w:eastAsia="it-IT"/>
              </w:rPr>
              <w:t>Planimetria - 1:5.000</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C.4</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sz w:val="18"/>
                <w:szCs w:val="18"/>
                <w:lang w:eastAsia="it-IT"/>
              </w:rPr>
            </w:pPr>
            <w:r w:rsidRPr="008B1B6D">
              <w:rPr>
                <w:rFonts w:ascii="Times New Roman" w:eastAsia="Times New Roman" w:hAnsi="Times New Roman" w:cs="Times New Roman"/>
                <w:sz w:val="18"/>
                <w:szCs w:val="18"/>
                <w:lang w:eastAsia="it-IT"/>
              </w:rPr>
              <w:t>Planimetria - 1:2.500</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C.5</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sz w:val="18"/>
                <w:szCs w:val="18"/>
                <w:lang w:eastAsia="it-IT"/>
              </w:rPr>
            </w:pPr>
            <w:r w:rsidRPr="008B1B6D">
              <w:rPr>
                <w:rFonts w:ascii="Times New Roman" w:eastAsia="Times New Roman" w:hAnsi="Times New Roman" w:cs="Times New Roman"/>
                <w:sz w:val="18"/>
                <w:szCs w:val="18"/>
                <w:lang w:eastAsia="it-IT"/>
              </w:rPr>
              <w:t>Profili e sezioni pennelli a terra</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F</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 xml:space="preserve">ADEGUAMENTO ALL'EVOLUZIONE DEI LAVORI  DEL PIANO </w:t>
            </w:r>
          </w:p>
        </w:tc>
      </w:tr>
      <w:tr w:rsidR="009F7B6A" w:rsidRPr="008B1B6D" w:rsidTr="00BB7EEB">
        <w:trPr>
          <w:trHeight w:val="255"/>
        </w:trPr>
        <w:tc>
          <w:tcPr>
            <w:tcW w:w="960" w:type="dxa"/>
            <w:tcBorders>
              <w:top w:val="nil"/>
              <w:left w:val="nil"/>
              <w:bottom w:val="nil"/>
              <w:right w:val="nil"/>
            </w:tcBorders>
            <w:shd w:val="clear" w:color="auto" w:fill="auto"/>
            <w:noWrap/>
            <w:vAlign w:val="bottom"/>
            <w:hideMark/>
          </w:tcPr>
          <w:p w:rsidR="009F7B6A" w:rsidRPr="008B1B6D" w:rsidRDefault="009F7B6A" w:rsidP="00BB7EEB">
            <w:pPr>
              <w:spacing w:after="0" w:line="240" w:lineRule="auto"/>
              <w:rPr>
                <w:rFonts w:ascii="Arial" w:eastAsia="Times New Roman" w:hAnsi="Arial" w:cs="Arial"/>
                <w:sz w:val="20"/>
                <w:szCs w:val="20"/>
                <w:lang w:eastAsia="it-IT"/>
              </w:rPr>
            </w:pPr>
          </w:p>
        </w:tc>
        <w:tc>
          <w:tcPr>
            <w:tcW w:w="160" w:type="dxa"/>
            <w:tcBorders>
              <w:top w:val="nil"/>
              <w:left w:val="nil"/>
              <w:bottom w:val="nil"/>
              <w:right w:val="nil"/>
            </w:tcBorders>
            <w:shd w:val="clear" w:color="auto" w:fill="auto"/>
            <w:noWrap/>
            <w:vAlign w:val="bottom"/>
            <w:hideMark/>
          </w:tcPr>
          <w:p w:rsidR="009F7B6A" w:rsidRPr="008B1B6D" w:rsidRDefault="009F7B6A" w:rsidP="00BB7EEB">
            <w:pPr>
              <w:spacing w:after="0" w:line="240" w:lineRule="auto"/>
              <w:rPr>
                <w:rFonts w:ascii="Arial" w:eastAsia="Times New Roman" w:hAnsi="Arial" w:cs="Arial"/>
                <w:sz w:val="20"/>
                <w:szCs w:val="20"/>
                <w:lang w:eastAsia="it-IT"/>
              </w:rPr>
            </w:pP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DI SICUREZZA E DI COORDINAMENTO:</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F.1</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sz w:val="18"/>
                <w:szCs w:val="18"/>
                <w:lang w:eastAsia="it-IT"/>
              </w:rPr>
            </w:pPr>
            <w:r w:rsidRPr="008B1B6D">
              <w:rPr>
                <w:rFonts w:ascii="Times New Roman" w:eastAsia="Times New Roman" w:hAnsi="Times New Roman" w:cs="Times New Roman"/>
                <w:sz w:val="18"/>
                <w:szCs w:val="18"/>
                <w:lang w:eastAsia="it-IT"/>
              </w:rPr>
              <w:t>Analisi e valutazione dei rischi</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G</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bottom"/>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COMPUTO METRICO ESTIMATIVO E QUADRO ECONOMICO</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H</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bottom"/>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CRONOPROGRAMMA</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I</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bottom"/>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ELENCO PREZZI</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I.1</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sz w:val="18"/>
                <w:szCs w:val="18"/>
                <w:lang w:eastAsia="it-IT"/>
              </w:rPr>
            </w:pPr>
            <w:r w:rsidRPr="008B1B6D">
              <w:rPr>
                <w:rFonts w:ascii="Times New Roman" w:eastAsia="Times New Roman" w:hAnsi="Times New Roman" w:cs="Times New Roman"/>
                <w:sz w:val="18"/>
                <w:szCs w:val="18"/>
                <w:lang w:eastAsia="it-IT"/>
              </w:rPr>
              <w:t>Analisi dei prezzi</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L</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bottom"/>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QUADRO ECONOMICO DI RAFFRONTO</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M</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bottom"/>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SCHEMA ATTO INTEGRATIVO E VERBALE DEI NUOVI PREZZI</w:t>
            </w:r>
          </w:p>
        </w:tc>
      </w:tr>
      <w:tr w:rsidR="009F7B6A" w:rsidRPr="008B1B6D" w:rsidTr="00BB7EEB">
        <w:trPr>
          <w:trHeight w:val="255"/>
        </w:trPr>
        <w:tc>
          <w:tcPr>
            <w:tcW w:w="9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N</w:t>
            </w:r>
          </w:p>
        </w:tc>
        <w:tc>
          <w:tcPr>
            <w:tcW w:w="160"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jc w:val="right"/>
              <w:rPr>
                <w:rFonts w:ascii="Arial" w:eastAsia="Times New Roman" w:hAnsi="Arial" w:cs="Arial"/>
                <w:sz w:val="20"/>
                <w:szCs w:val="20"/>
                <w:lang w:eastAsia="it-IT"/>
              </w:rPr>
            </w:pPr>
            <w:r w:rsidRPr="008B1B6D">
              <w:rPr>
                <w:rFonts w:ascii="Arial" w:eastAsia="Times New Roman" w:hAnsi="Arial" w:cs="Arial"/>
                <w:sz w:val="20"/>
                <w:szCs w:val="20"/>
                <w:lang w:eastAsia="it-IT"/>
              </w:rPr>
              <w:t>-</w:t>
            </w:r>
          </w:p>
        </w:tc>
        <w:tc>
          <w:tcPr>
            <w:tcW w:w="5526" w:type="dxa"/>
            <w:tcBorders>
              <w:top w:val="nil"/>
              <w:left w:val="nil"/>
              <w:bottom w:val="nil"/>
              <w:right w:val="nil"/>
            </w:tcBorders>
            <w:shd w:val="clear" w:color="auto" w:fill="auto"/>
            <w:noWrap/>
            <w:vAlign w:val="center"/>
            <w:hideMark/>
          </w:tcPr>
          <w:p w:rsidR="009F7B6A" w:rsidRPr="008B1B6D" w:rsidRDefault="009F7B6A" w:rsidP="00BB7EEB">
            <w:pPr>
              <w:spacing w:after="0" w:line="240" w:lineRule="auto"/>
              <w:rPr>
                <w:rFonts w:ascii="Times New Roman" w:eastAsia="Times New Roman" w:hAnsi="Times New Roman" w:cs="Times New Roman"/>
                <w:b/>
                <w:bCs/>
                <w:sz w:val="18"/>
                <w:szCs w:val="18"/>
                <w:lang w:eastAsia="it-IT"/>
              </w:rPr>
            </w:pPr>
            <w:r w:rsidRPr="008B1B6D">
              <w:rPr>
                <w:rFonts w:ascii="Times New Roman" w:eastAsia="Times New Roman" w:hAnsi="Times New Roman" w:cs="Times New Roman"/>
                <w:b/>
                <w:bCs/>
                <w:sz w:val="18"/>
                <w:szCs w:val="18"/>
                <w:lang w:eastAsia="it-IT"/>
              </w:rPr>
              <w:t>CAPITOLATO SPECIALE D'APPALTO</w:t>
            </w:r>
          </w:p>
        </w:tc>
      </w:tr>
    </w:tbl>
    <w:p w:rsidR="004C0F86" w:rsidRPr="00054658" w:rsidRDefault="004C0F86" w:rsidP="004C0F86">
      <w:pPr>
        <w:pStyle w:val="Paragrafoelenco"/>
        <w:autoSpaceDE w:val="0"/>
        <w:autoSpaceDN w:val="0"/>
        <w:adjustRightInd w:val="0"/>
        <w:spacing w:after="0" w:line="360" w:lineRule="auto"/>
        <w:ind w:left="284"/>
        <w:jc w:val="both"/>
        <w:rPr>
          <w:rFonts w:ascii="Arial" w:hAnsi="Arial" w:cs="Arial"/>
          <w:sz w:val="4"/>
          <w:szCs w:val="4"/>
        </w:rPr>
      </w:pPr>
    </w:p>
    <w:p w:rsidR="001E7CA0" w:rsidRDefault="001E7CA0"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Pr>
          <w:rFonts w:ascii="Arial" w:hAnsi="Arial" w:cs="Arial"/>
        </w:rPr>
        <w:t>di trasmettere la perizia suppletiva e di variante alla Regione Toscana per gli adempimenti di successiva competenza;</w:t>
      </w:r>
    </w:p>
    <w:p w:rsidR="003B1E1F" w:rsidRPr="004C0F86" w:rsidRDefault="003B1E1F" w:rsidP="004C0F86">
      <w:pPr>
        <w:pStyle w:val="Paragrafoelenco"/>
        <w:numPr>
          <w:ilvl w:val="0"/>
          <w:numId w:val="2"/>
        </w:numPr>
        <w:autoSpaceDE w:val="0"/>
        <w:autoSpaceDN w:val="0"/>
        <w:adjustRightInd w:val="0"/>
        <w:spacing w:after="0" w:line="360" w:lineRule="auto"/>
        <w:ind w:left="284" w:hanging="284"/>
        <w:jc w:val="both"/>
        <w:rPr>
          <w:rFonts w:ascii="Arial" w:hAnsi="Arial" w:cs="Arial"/>
        </w:rPr>
      </w:pPr>
      <w:r w:rsidRPr="004C0F86">
        <w:rPr>
          <w:rFonts w:ascii="Arial" w:hAnsi="Arial" w:cs="Arial"/>
        </w:rPr>
        <w:t>di dichiarare il presente decreto immediatamente eseguibile, prevedendo</w:t>
      </w:r>
      <w:r w:rsidR="004C0F86">
        <w:rPr>
          <w:rFonts w:ascii="Arial" w:hAnsi="Arial" w:cs="Arial"/>
        </w:rPr>
        <w:t>ne</w:t>
      </w:r>
      <w:r w:rsidRPr="004C0F86">
        <w:rPr>
          <w:rFonts w:ascii="Arial" w:hAnsi="Arial" w:cs="Arial"/>
        </w:rPr>
        <w:t xml:space="preserve"> la pubblicazione su</w:t>
      </w:r>
      <w:r w:rsidR="009F7B6A" w:rsidRPr="004C0F86">
        <w:rPr>
          <w:rFonts w:ascii="Arial" w:hAnsi="Arial" w:cs="Arial"/>
        </w:rPr>
        <w:t>l</w:t>
      </w:r>
      <w:r w:rsidR="00EB25EA" w:rsidRPr="004C0F86">
        <w:rPr>
          <w:rFonts w:ascii="Arial" w:hAnsi="Arial" w:cs="Arial"/>
        </w:rPr>
        <w:t xml:space="preserve"> </w:t>
      </w:r>
      <w:r w:rsidR="009F7B6A" w:rsidRPr="004C0F86">
        <w:rPr>
          <w:rFonts w:ascii="Arial" w:hAnsi="Arial" w:cs="Arial"/>
        </w:rPr>
        <w:t>sito</w:t>
      </w:r>
      <w:r w:rsidRPr="004C0F86">
        <w:rPr>
          <w:rFonts w:ascii="Arial" w:hAnsi="Arial" w:cs="Arial"/>
        </w:rPr>
        <w:t xml:space="preserve"> internet de</w:t>
      </w:r>
      <w:r w:rsidR="009F7B6A" w:rsidRPr="004C0F86">
        <w:rPr>
          <w:rFonts w:ascii="Arial" w:hAnsi="Arial" w:cs="Arial"/>
        </w:rPr>
        <w:t>l</w:t>
      </w:r>
      <w:r w:rsidRPr="004C0F86">
        <w:rPr>
          <w:rFonts w:ascii="Arial" w:hAnsi="Arial" w:cs="Arial"/>
        </w:rPr>
        <w:t xml:space="preserve"> Consorzi</w:t>
      </w:r>
      <w:r w:rsidR="009F7B6A" w:rsidRPr="004C0F86">
        <w:rPr>
          <w:rFonts w:ascii="Arial" w:hAnsi="Arial" w:cs="Arial"/>
        </w:rPr>
        <w:t>o</w:t>
      </w:r>
      <w:r w:rsidRPr="004C0F86">
        <w:rPr>
          <w:rFonts w:ascii="Arial" w:hAnsi="Arial" w:cs="Arial"/>
        </w:rPr>
        <w:t>.</w:t>
      </w:r>
    </w:p>
    <w:bookmarkEnd w:id="0"/>
    <w:p w:rsidR="005F2821" w:rsidRDefault="003B1E1F" w:rsidP="00892C9A">
      <w:pPr>
        <w:spacing w:after="0" w:line="240" w:lineRule="auto"/>
        <w:ind w:left="5948" w:firstLine="424"/>
        <w:jc w:val="both"/>
        <w:rPr>
          <w:rFonts w:ascii="Arial" w:hAnsi="Arial" w:cs="Arial"/>
          <w:b/>
          <w:bCs/>
        </w:rPr>
      </w:pPr>
      <w:r w:rsidRPr="00892C9A">
        <w:rPr>
          <w:rFonts w:ascii="Arial" w:hAnsi="Arial" w:cs="Arial"/>
          <w:b/>
          <w:bCs/>
        </w:rPr>
        <w:t>IL PRESIDENTE</w:t>
      </w:r>
    </w:p>
    <w:p w:rsidR="00892C9A" w:rsidRDefault="00892C9A" w:rsidP="00892C9A">
      <w:pPr>
        <w:spacing w:after="0" w:line="240" w:lineRule="auto"/>
        <w:ind w:left="5664" w:firstLine="708"/>
        <w:jc w:val="both"/>
        <w:rPr>
          <w:rFonts w:ascii="Arial" w:hAnsi="Arial" w:cs="Arial"/>
          <w:b/>
        </w:rPr>
      </w:pPr>
      <w:r w:rsidRPr="00892C9A">
        <w:rPr>
          <w:rFonts w:ascii="Arial" w:hAnsi="Arial" w:cs="Arial"/>
          <w:b/>
        </w:rPr>
        <w:t>(Fabio Bellacchi)</w:t>
      </w:r>
    </w:p>
    <w:sectPr w:rsidR="00892C9A" w:rsidSect="00CC09B5">
      <w:footerReference w:type="default" r:id="rId10"/>
      <w:pgSz w:w="11906" w:h="16838"/>
      <w:pgMar w:top="426" w:right="1134" w:bottom="1134"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307" w:rsidRDefault="008B1307" w:rsidP="006412AF">
      <w:pPr>
        <w:spacing w:after="0" w:line="240" w:lineRule="auto"/>
      </w:pPr>
      <w:r>
        <w:separator/>
      </w:r>
    </w:p>
  </w:endnote>
  <w:endnote w:type="continuationSeparator" w:id="0">
    <w:p w:rsidR="008B1307" w:rsidRDefault="008B1307" w:rsidP="00641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C46" w:rsidRDefault="00CC09B5" w:rsidP="00CC09B5">
    <w:pPr>
      <w:kinsoku w:val="0"/>
      <w:overflowPunct w:val="0"/>
      <w:spacing w:line="14" w:lineRule="auto"/>
      <w:jc w:val="center"/>
      <w:rPr>
        <w:sz w:val="20"/>
        <w:szCs w:val="20"/>
      </w:rPr>
    </w:pPr>
    <w:r>
      <w:rPr>
        <w:noProof/>
        <w:lang w:eastAsia="it-IT"/>
      </w:rPr>
      <w:drawing>
        <wp:anchor distT="0" distB="0" distL="114300" distR="114300" simplePos="0" relativeHeight="251659776" behindDoc="0" locked="0" layoutInCell="1" allowOverlap="1" wp14:anchorId="15783FC6" wp14:editId="413341CE">
          <wp:simplePos x="0" y="0"/>
          <wp:positionH relativeFrom="column">
            <wp:posOffset>3225800</wp:posOffset>
          </wp:positionH>
          <wp:positionV relativeFrom="paragraph">
            <wp:posOffset>10219055</wp:posOffset>
          </wp:positionV>
          <wp:extent cx="1300480" cy="357505"/>
          <wp:effectExtent l="0" t="0" r="0" b="0"/>
          <wp:wrapNone/>
          <wp:docPr id="4" name="Immagine 4" descr="orizzontale coloreToscana_eco_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rizzontale coloreToscana_eco_logo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it-IT"/>
      </w:rPr>
      <w:drawing>
        <wp:anchor distT="0" distB="0" distL="114300" distR="114300" simplePos="0" relativeHeight="251658752" behindDoc="0" locked="0" layoutInCell="1" allowOverlap="1" wp14:anchorId="6670627C" wp14:editId="007F2969">
          <wp:simplePos x="0" y="0"/>
          <wp:positionH relativeFrom="column">
            <wp:posOffset>3225800</wp:posOffset>
          </wp:positionH>
          <wp:positionV relativeFrom="paragraph">
            <wp:posOffset>10219055</wp:posOffset>
          </wp:positionV>
          <wp:extent cx="1300480" cy="357505"/>
          <wp:effectExtent l="0" t="0" r="0" b="0"/>
          <wp:wrapNone/>
          <wp:docPr id="3" name="Immagine 3" descr="orizzontale coloreToscana_eco_logo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izzontale coloreToscana_eco_logo2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B1307">
      <w:rPr>
        <w:noProof/>
      </w:rPr>
      <w:pict>
        <v:shapetype id="_x0000_t202" coordsize="21600,21600" o:spt="202" path="m,l,21600r21600,l21600,xe">
          <v:stroke joinstyle="miter"/>
          <v:path gradientshapeok="t" o:connecttype="rect"/>
        </v:shapetype>
        <v:shape id="_x0000_s2049" type="#_x0000_t202" style="position:absolute;left:0;text-align:left;margin-left:23.35pt;margin-top:786.75pt;width:70.9pt;height:9.5pt;z-index:-251658752;mso-position-horizontal-relative:page;mso-position-vertical-relative:page" o:allowincell="f" filled="f" stroked="f">
          <v:textbox inset="0,0,0,0">
            <w:txbxContent>
              <w:p w:rsidR="00312C46" w:rsidRDefault="00312C46">
                <w:pPr>
                  <w:kinsoku w:val="0"/>
                  <w:overflowPunct w:val="0"/>
                  <w:ind w:left="20"/>
                  <w:rPr>
                    <w:color w:val="000000"/>
                    <w:sz w:val="15"/>
                    <w:szCs w:val="15"/>
                  </w:rPr>
                </w:pPr>
                <w:r>
                  <w:rPr>
                    <w:i/>
                    <w:iCs/>
                    <w:color w:val="A0A5A8"/>
                    <w:w w:val="105"/>
                    <w:sz w:val="15"/>
                    <w:szCs w:val="15"/>
                  </w:rPr>
                  <w:t>UF</w:t>
                </w:r>
                <w:r>
                  <w:rPr>
                    <w:i/>
                    <w:iCs/>
                    <w:color w:val="7B8287"/>
                    <w:w w:val="105"/>
                    <w:sz w:val="15"/>
                    <w:szCs w:val="15"/>
                  </w:rPr>
                  <w:t>FI</w:t>
                </w:r>
                <w:r>
                  <w:rPr>
                    <w:i/>
                    <w:iCs/>
                    <w:color w:val="A0A5A8"/>
                    <w:spacing w:val="1"/>
                    <w:w w:val="105"/>
                    <w:sz w:val="15"/>
                    <w:szCs w:val="15"/>
                  </w:rPr>
                  <w:t>C</w:t>
                </w:r>
                <w:r>
                  <w:rPr>
                    <w:i/>
                    <w:iCs/>
                    <w:color w:val="7B8287"/>
                    <w:spacing w:val="1"/>
                    <w:w w:val="105"/>
                    <w:sz w:val="15"/>
                    <w:szCs w:val="15"/>
                  </w:rPr>
                  <w:t>IO</w:t>
                </w:r>
                <w:r>
                  <w:rPr>
                    <w:i/>
                    <w:iCs/>
                    <w:color w:val="7B8287"/>
                    <w:w w:val="105"/>
                    <w:sz w:val="15"/>
                    <w:szCs w:val="15"/>
                  </w:rPr>
                  <w:t xml:space="preserve">  </w:t>
                </w:r>
                <w:r>
                  <w:rPr>
                    <w:i/>
                    <w:iCs/>
                    <w:color w:val="7B8287"/>
                    <w:spacing w:val="16"/>
                    <w:w w:val="105"/>
                    <w:sz w:val="15"/>
                    <w:szCs w:val="15"/>
                  </w:rPr>
                  <w:t xml:space="preserve"> </w:t>
                </w:r>
                <w:r>
                  <w:rPr>
                    <w:i/>
                    <w:iCs/>
                    <w:color w:val="90959A"/>
                    <w:w w:val="105"/>
                    <w:sz w:val="15"/>
                    <w:szCs w:val="15"/>
                  </w:rPr>
                  <w:t>Direzione</w:t>
                </w:r>
              </w:p>
            </w:txbxContent>
          </v:textbox>
          <w10:wrap anchorx="page" anchory="page"/>
        </v:shape>
      </w:pict>
    </w:r>
    <w:r>
      <w:rPr>
        <w:noProof/>
        <w:sz w:val="20"/>
        <w:szCs w:val="20"/>
        <w:lang w:eastAsia="it-IT"/>
      </w:rPr>
      <w:drawing>
        <wp:inline distT="0" distB="0" distL="0" distR="0" wp14:anchorId="29644603" wp14:editId="06DEA2A8">
          <wp:extent cx="1419148" cy="464137"/>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6684" cy="463331"/>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307" w:rsidRDefault="008B1307" w:rsidP="006412AF">
      <w:pPr>
        <w:spacing w:after="0" w:line="240" w:lineRule="auto"/>
      </w:pPr>
      <w:r>
        <w:separator/>
      </w:r>
    </w:p>
  </w:footnote>
  <w:footnote w:type="continuationSeparator" w:id="0">
    <w:p w:rsidR="008B1307" w:rsidRDefault="008B1307" w:rsidP="00641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516" w:hanging="202"/>
      </w:pPr>
      <w:rPr>
        <w:rFonts w:ascii="Arial" w:hAnsi="Arial" w:cs="Arial"/>
        <w:b w:val="0"/>
        <w:bCs w:val="0"/>
        <w:color w:val="595959"/>
        <w:w w:val="207"/>
        <w:sz w:val="22"/>
        <w:szCs w:val="22"/>
      </w:rPr>
    </w:lvl>
    <w:lvl w:ilvl="1">
      <w:numFmt w:val="bullet"/>
      <w:lvlText w:val="•"/>
      <w:lvlJc w:val="left"/>
      <w:pPr>
        <w:ind w:left="2550" w:hanging="202"/>
      </w:pPr>
    </w:lvl>
    <w:lvl w:ilvl="2">
      <w:numFmt w:val="bullet"/>
      <w:lvlText w:val="•"/>
      <w:lvlJc w:val="left"/>
      <w:pPr>
        <w:ind w:left="3585" w:hanging="202"/>
      </w:pPr>
    </w:lvl>
    <w:lvl w:ilvl="3">
      <w:numFmt w:val="bullet"/>
      <w:lvlText w:val="•"/>
      <w:lvlJc w:val="left"/>
      <w:pPr>
        <w:ind w:left="4619" w:hanging="202"/>
      </w:pPr>
    </w:lvl>
    <w:lvl w:ilvl="4">
      <w:numFmt w:val="bullet"/>
      <w:lvlText w:val="•"/>
      <w:lvlJc w:val="left"/>
      <w:pPr>
        <w:ind w:left="5653" w:hanging="202"/>
      </w:pPr>
    </w:lvl>
    <w:lvl w:ilvl="5">
      <w:numFmt w:val="bullet"/>
      <w:lvlText w:val="•"/>
      <w:lvlJc w:val="left"/>
      <w:pPr>
        <w:ind w:left="6688" w:hanging="202"/>
      </w:pPr>
    </w:lvl>
    <w:lvl w:ilvl="6">
      <w:numFmt w:val="bullet"/>
      <w:lvlText w:val="•"/>
      <w:lvlJc w:val="left"/>
      <w:pPr>
        <w:ind w:left="7722" w:hanging="202"/>
      </w:pPr>
    </w:lvl>
    <w:lvl w:ilvl="7">
      <w:numFmt w:val="bullet"/>
      <w:lvlText w:val="•"/>
      <w:lvlJc w:val="left"/>
      <w:pPr>
        <w:ind w:left="8756" w:hanging="202"/>
      </w:pPr>
    </w:lvl>
    <w:lvl w:ilvl="8">
      <w:numFmt w:val="bullet"/>
      <w:lvlText w:val="•"/>
      <w:lvlJc w:val="left"/>
      <w:pPr>
        <w:ind w:left="9791" w:hanging="202"/>
      </w:pPr>
    </w:lvl>
  </w:abstractNum>
  <w:abstractNum w:abstractNumId="1">
    <w:nsid w:val="00000403"/>
    <w:multiLevelType w:val="multilevel"/>
    <w:tmpl w:val="00000886"/>
    <w:lvl w:ilvl="0">
      <w:numFmt w:val="bullet"/>
      <w:lvlText w:val="-"/>
      <w:lvlJc w:val="left"/>
      <w:pPr>
        <w:ind w:left="1401" w:hanging="260"/>
      </w:pPr>
      <w:rPr>
        <w:rFonts w:ascii="Arial" w:hAnsi="Arial" w:cs="Arial"/>
        <w:b w:val="0"/>
        <w:bCs w:val="0"/>
        <w:color w:val="565656"/>
        <w:w w:val="86"/>
        <w:sz w:val="22"/>
        <w:szCs w:val="22"/>
      </w:rPr>
    </w:lvl>
    <w:lvl w:ilvl="1">
      <w:start w:val="1"/>
      <w:numFmt w:val="decimal"/>
      <w:lvlText w:val="%2."/>
      <w:lvlJc w:val="left"/>
      <w:pPr>
        <w:ind w:left="1881" w:hanging="351"/>
      </w:pPr>
      <w:rPr>
        <w:rFonts w:ascii="Arial" w:hAnsi="Arial" w:cs="Arial"/>
        <w:b w:val="0"/>
        <w:bCs w:val="0"/>
        <w:color w:val="565656"/>
        <w:w w:val="99"/>
        <w:sz w:val="22"/>
        <w:szCs w:val="22"/>
      </w:rPr>
    </w:lvl>
    <w:lvl w:ilvl="2">
      <w:numFmt w:val="bullet"/>
      <w:lvlText w:val="•"/>
      <w:lvlJc w:val="left"/>
      <w:pPr>
        <w:ind w:left="5630" w:hanging="524"/>
      </w:pPr>
      <w:rPr>
        <w:rFonts w:ascii="Times New Roman" w:hAnsi="Times New Roman" w:cs="Times New Roman"/>
        <w:b w:val="0"/>
        <w:bCs w:val="0"/>
        <w:color w:val="E63F4D"/>
        <w:spacing w:val="-99"/>
        <w:w w:val="444"/>
        <w:sz w:val="40"/>
        <w:szCs w:val="40"/>
      </w:rPr>
    </w:lvl>
    <w:lvl w:ilvl="3">
      <w:numFmt w:val="bullet"/>
      <w:lvlText w:val="•"/>
      <w:lvlJc w:val="left"/>
      <w:pPr>
        <w:ind w:left="5630" w:hanging="524"/>
      </w:pPr>
    </w:lvl>
    <w:lvl w:ilvl="4">
      <w:numFmt w:val="bullet"/>
      <w:lvlText w:val="•"/>
      <w:lvlJc w:val="left"/>
      <w:pPr>
        <w:ind w:left="5770" w:hanging="524"/>
      </w:pPr>
    </w:lvl>
    <w:lvl w:ilvl="5">
      <w:numFmt w:val="bullet"/>
      <w:lvlText w:val="•"/>
      <w:lvlJc w:val="left"/>
      <w:pPr>
        <w:ind w:left="5910" w:hanging="524"/>
      </w:pPr>
    </w:lvl>
    <w:lvl w:ilvl="6">
      <w:numFmt w:val="bullet"/>
      <w:lvlText w:val="•"/>
      <w:lvlJc w:val="left"/>
      <w:pPr>
        <w:ind w:left="6050" w:hanging="524"/>
      </w:pPr>
    </w:lvl>
    <w:lvl w:ilvl="7">
      <w:numFmt w:val="bullet"/>
      <w:lvlText w:val="•"/>
      <w:lvlJc w:val="left"/>
      <w:pPr>
        <w:ind w:left="6190" w:hanging="524"/>
      </w:pPr>
    </w:lvl>
    <w:lvl w:ilvl="8">
      <w:numFmt w:val="bullet"/>
      <w:lvlText w:val="•"/>
      <w:lvlJc w:val="left"/>
      <w:pPr>
        <w:ind w:left="6330" w:hanging="524"/>
      </w:pPr>
    </w:lvl>
  </w:abstractNum>
  <w:abstractNum w:abstractNumId="2">
    <w:nsid w:val="08D04CCC"/>
    <w:multiLevelType w:val="hybridMultilevel"/>
    <w:tmpl w:val="DBE0B1F2"/>
    <w:lvl w:ilvl="0" w:tplc="2C32EEE0">
      <w:start w:val="1"/>
      <w:numFmt w:val="bullet"/>
      <w:lvlText w:val="-"/>
      <w:lvlJc w:val="left"/>
      <w:pPr>
        <w:ind w:left="360" w:hanging="360"/>
      </w:pPr>
      <w:rPr>
        <w:rFonts w:ascii="Times New Roman" w:hAnsi="Times New Roman" w:cs="Times New Roman" w:hint="default"/>
        <w:b/>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0BB3004A"/>
    <w:multiLevelType w:val="singleLevel"/>
    <w:tmpl w:val="BEA65B24"/>
    <w:lvl w:ilvl="0">
      <w:numFmt w:val="bullet"/>
      <w:lvlText w:val="-"/>
      <w:lvlJc w:val="left"/>
      <w:pPr>
        <w:tabs>
          <w:tab w:val="num" w:pos="502"/>
        </w:tabs>
        <w:ind w:left="502" w:hanging="360"/>
      </w:pPr>
      <w:rPr>
        <w:rFonts w:hint="default"/>
      </w:rPr>
    </w:lvl>
  </w:abstractNum>
  <w:abstractNum w:abstractNumId="4">
    <w:nsid w:val="3BA44175"/>
    <w:multiLevelType w:val="hybridMultilevel"/>
    <w:tmpl w:val="BFDE17DC"/>
    <w:lvl w:ilvl="0" w:tplc="590A60D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55920AE"/>
    <w:multiLevelType w:val="hybridMultilevel"/>
    <w:tmpl w:val="6D9C716C"/>
    <w:lvl w:ilvl="0" w:tplc="A3683ED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D300BC6"/>
    <w:multiLevelType w:val="hybridMultilevel"/>
    <w:tmpl w:val="C88E871C"/>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5"/>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B1E1F"/>
    <w:rsid w:val="00054658"/>
    <w:rsid w:val="000562F7"/>
    <w:rsid w:val="00085323"/>
    <w:rsid w:val="000B68D5"/>
    <w:rsid w:val="000C32F5"/>
    <w:rsid w:val="00104F3C"/>
    <w:rsid w:val="001505E0"/>
    <w:rsid w:val="00156787"/>
    <w:rsid w:val="00194A47"/>
    <w:rsid w:val="001B5174"/>
    <w:rsid w:val="001D75DA"/>
    <w:rsid w:val="001E0788"/>
    <w:rsid w:val="001E396F"/>
    <w:rsid w:val="001E7CA0"/>
    <w:rsid w:val="00235A47"/>
    <w:rsid w:val="00282EF1"/>
    <w:rsid w:val="002B30FE"/>
    <w:rsid w:val="002C29F8"/>
    <w:rsid w:val="00312C46"/>
    <w:rsid w:val="00346F51"/>
    <w:rsid w:val="00371FCC"/>
    <w:rsid w:val="00397F3F"/>
    <w:rsid w:val="003B1E1F"/>
    <w:rsid w:val="00440992"/>
    <w:rsid w:val="00442361"/>
    <w:rsid w:val="004A61A1"/>
    <w:rsid w:val="004C0F86"/>
    <w:rsid w:val="00527D2D"/>
    <w:rsid w:val="00534AB0"/>
    <w:rsid w:val="00597C0F"/>
    <w:rsid w:val="005B7C99"/>
    <w:rsid w:val="005F2821"/>
    <w:rsid w:val="00617B13"/>
    <w:rsid w:val="006412AF"/>
    <w:rsid w:val="00656459"/>
    <w:rsid w:val="006E4EAC"/>
    <w:rsid w:val="0073130F"/>
    <w:rsid w:val="00750E9D"/>
    <w:rsid w:val="007A5D4F"/>
    <w:rsid w:val="007C2BD3"/>
    <w:rsid w:val="007D3EF4"/>
    <w:rsid w:val="0081258F"/>
    <w:rsid w:val="00816970"/>
    <w:rsid w:val="008642EC"/>
    <w:rsid w:val="00892C9A"/>
    <w:rsid w:val="008B1307"/>
    <w:rsid w:val="008B1B6D"/>
    <w:rsid w:val="008B278C"/>
    <w:rsid w:val="00933FFA"/>
    <w:rsid w:val="00983116"/>
    <w:rsid w:val="009F7B6A"/>
    <w:rsid w:val="00A7798A"/>
    <w:rsid w:val="00B209D7"/>
    <w:rsid w:val="00BE27D8"/>
    <w:rsid w:val="00C06D61"/>
    <w:rsid w:val="00C16C12"/>
    <w:rsid w:val="00CC09B5"/>
    <w:rsid w:val="00D02C3C"/>
    <w:rsid w:val="00D25572"/>
    <w:rsid w:val="00D4493A"/>
    <w:rsid w:val="00D45D73"/>
    <w:rsid w:val="00D62A0D"/>
    <w:rsid w:val="00D867F2"/>
    <w:rsid w:val="00E503C8"/>
    <w:rsid w:val="00E76ABB"/>
    <w:rsid w:val="00EB1C14"/>
    <w:rsid w:val="00EB25EA"/>
    <w:rsid w:val="00EE1100"/>
    <w:rsid w:val="00EF7D7F"/>
    <w:rsid w:val="00F40991"/>
    <w:rsid w:val="00F71777"/>
    <w:rsid w:val="00FA71B3"/>
    <w:rsid w:val="00FD78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62F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25EA"/>
    <w:pPr>
      <w:ind w:left="720"/>
      <w:contextualSpacing/>
    </w:pPr>
  </w:style>
  <w:style w:type="paragraph" w:styleId="Corpotesto">
    <w:name w:val="Body Text"/>
    <w:basedOn w:val="Normale"/>
    <w:link w:val="CorpotestoCarattere"/>
    <w:rsid w:val="00816970"/>
    <w:pPr>
      <w:suppressAutoHyphens/>
      <w:spacing w:after="0" w:line="360" w:lineRule="auto"/>
      <w:ind w:right="992"/>
      <w:jc w:val="both"/>
    </w:pPr>
    <w:rPr>
      <w:rFonts w:ascii="Verdana" w:eastAsia="Times New Roman" w:hAnsi="Verdana" w:cs="Tahoma"/>
      <w:sz w:val="24"/>
      <w:szCs w:val="20"/>
      <w:lang w:eastAsia="ar-SA"/>
    </w:rPr>
  </w:style>
  <w:style w:type="character" w:customStyle="1" w:styleId="CorpotestoCarattere">
    <w:name w:val="Corpo testo Carattere"/>
    <w:basedOn w:val="Carpredefinitoparagrafo"/>
    <w:link w:val="Corpotesto"/>
    <w:rsid w:val="00816970"/>
    <w:rPr>
      <w:rFonts w:ascii="Verdana" w:eastAsia="Times New Roman" w:hAnsi="Verdana" w:cs="Tahoma"/>
      <w:sz w:val="24"/>
      <w:szCs w:val="20"/>
      <w:lang w:eastAsia="ar-SA"/>
    </w:rPr>
  </w:style>
  <w:style w:type="paragraph" w:styleId="Corpodeltesto2">
    <w:name w:val="Body Text 2"/>
    <w:basedOn w:val="Normale"/>
    <w:link w:val="Corpodeltesto2Carattere"/>
    <w:uiPriority w:val="99"/>
    <w:semiHidden/>
    <w:unhideWhenUsed/>
    <w:rsid w:val="00D02C3C"/>
    <w:pPr>
      <w:spacing w:after="120" w:line="480" w:lineRule="auto"/>
    </w:pPr>
  </w:style>
  <w:style w:type="character" w:customStyle="1" w:styleId="Corpodeltesto2Carattere">
    <w:name w:val="Corpo del testo 2 Carattere"/>
    <w:basedOn w:val="Carpredefinitoparagrafo"/>
    <w:link w:val="Corpodeltesto2"/>
    <w:uiPriority w:val="99"/>
    <w:semiHidden/>
    <w:rsid w:val="00D02C3C"/>
  </w:style>
  <w:style w:type="paragraph" w:styleId="Testofumetto">
    <w:name w:val="Balloon Text"/>
    <w:basedOn w:val="Normale"/>
    <w:link w:val="TestofumettoCarattere"/>
    <w:uiPriority w:val="99"/>
    <w:semiHidden/>
    <w:unhideWhenUsed/>
    <w:rsid w:val="006412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12AF"/>
    <w:rPr>
      <w:rFonts w:ascii="Tahoma" w:hAnsi="Tahoma" w:cs="Tahoma"/>
      <w:sz w:val="16"/>
      <w:szCs w:val="16"/>
    </w:rPr>
  </w:style>
  <w:style w:type="paragraph" w:styleId="Intestazione">
    <w:name w:val="header"/>
    <w:basedOn w:val="Normale"/>
    <w:link w:val="IntestazioneCarattere"/>
    <w:uiPriority w:val="99"/>
    <w:unhideWhenUsed/>
    <w:rsid w:val="006412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412AF"/>
  </w:style>
  <w:style w:type="paragraph" w:styleId="Pidipagina">
    <w:name w:val="footer"/>
    <w:basedOn w:val="Normale"/>
    <w:link w:val="PidipaginaCarattere"/>
    <w:unhideWhenUsed/>
    <w:rsid w:val="006412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412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B25EA"/>
    <w:pPr>
      <w:ind w:left="720"/>
      <w:contextualSpacing/>
    </w:pPr>
  </w:style>
  <w:style w:type="paragraph" w:styleId="Corpotesto">
    <w:name w:val="Body Text"/>
    <w:basedOn w:val="Normale"/>
    <w:link w:val="CorpotestoCarattere"/>
    <w:rsid w:val="00816970"/>
    <w:pPr>
      <w:suppressAutoHyphens/>
      <w:spacing w:after="0" w:line="360" w:lineRule="auto"/>
      <w:ind w:right="992"/>
      <w:jc w:val="both"/>
    </w:pPr>
    <w:rPr>
      <w:rFonts w:ascii="Verdana" w:eastAsia="Times New Roman" w:hAnsi="Verdana" w:cs="Tahoma"/>
      <w:sz w:val="24"/>
      <w:szCs w:val="20"/>
      <w:lang w:eastAsia="ar-SA"/>
    </w:rPr>
  </w:style>
  <w:style w:type="character" w:customStyle="1" w:styleId="CorpotestoCarattere">
    <w:name w:val="Corpo testo Carattere"/>
    <w:basedOn w:val="Carpredefinitoparagrafo"/>
    <w:link w:val="Corpotesto"/>
    <w:rsid w:val="00816970"/>
    <w:rPr>
      <w:rFonts w:ascii="Verdana" w:eastAsia="Times New Roman" w:hAnsi="Verdana" w:cs="Tahoma"/>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39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3</Pages>
  <Words>1280</Words>
  <Characters>7301</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 Venturi</dc:creator>
  <cp:lastModifiedBy>Benvenuto</cp:lastModifiedBy>
  <cp:revision>24</cp:revision>
  <cp:lastPrinted>2014-10-01T07:41:00Z</cp:lastPrinted>
  <dcterms:created xsi:type="dcterms:W3CDTF">2014-09-09T07:16:00Z</dcterms:created>
  <dcterms:modified xsi:type="dcterms:W3CDTF">2014-10-09T08:54:00Z</dcterms:modified>
</cp:coreProperties>
</file>