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989" w:rsidRDefault="00DD6989" w:rsidP="00967615">
      <w:pPr>
        <w:pStyle w:val="Titolo4"/>
        <w:tabs>
          <w:tab w:val="left" w:pos="11340"/>
        </w:tabs>
        <w:ind w:left="-709" w:right="-1416" w:firstLine="0"/>
        <w:jc w:val="center"/>
        <w:rPr>
          <w:rFonts w:ascii="Arial" w:hAnsi="Arial" w:cs="Arial"/>
          <w:sz w:val="32"/>
        </w:rPr>
      </w:pPr>
      <w:r w:rsidRPr="00812C3D">
        <w:rPr>
          <w:rFonts w:ascii="Arial" w:hAnsi="Arial" w:cs="Arial"/>
          <w:sz w:val="32"/>
        </w:rPr>
        <w:t>Consorzio</w:t>
      </w:r>
      <w:r>
        <w:rPr>
          <w:rFonts w:ascii="Arial" w:hAnsi="Arial" w:cs="Arial"/>
          <w:sz w:val="32"/>
        </w:rPr>
        <w:t xml:space="preserve"> 6 TOSCANA sud</w:t>
      </w:r>
      <w:r w:rsidRPr="00812C3D">
        <w:rPr>
          <w:rFonts w:ascii="Arial" w:hAnsi="Arial" w:cs="Arial"/>
          <w:sz w:val="32"/>
        </w:rPr>
        <w:t xml:space="preserve"> </w:t>
      </w:r>
    </w:p>
    <w:p w:rsidR="00DD6989" w:rsidRPr="00812C3D" w:rsidRDefault="00DD6989" w:rsidP="00967615">
      <w:pPr>
        <w:pStyle w:val="Titolo4"/>
        <w:tabs>
          <w:tab w:val="left" w:pos="11340"/>
        </w:tabs>
        <w:ind w:left="-709" w:right="-1416" w:firstLine="0"/>
        <w:jc w:val="center"/>
        <w:rPr>
          <w:rFonts w:ascii="Arial" w:hAnsi="Arial" w:cs="Arial"/>
        </w:rPr>
      </w:pPr>
      <w:r w:rsidRPr="00812C3D">
        <w:rPr>
          <w:rFonts w:ascii="Arial" w:hAnsi="Arial" w:cs="Arial"/>
        </w:rPr>
        <w:t>58100   GROSSETO</w:t>
      </w:r>
    </w:p>
    <w:p w:rsidR="00DD6989" w:rsidRPr="00812C3D" w:rsidRDefault="00DD6989" w:rsidP="00967615">
      <w:pPr>
        <w:tabs>
          <w:tab w:val="left" w:pos="-851"/>
          <w:tab w:val="center" w:pos="5461"/>
          <w:tab w:val="left" w:pos="11340"/>
        </w:tabs>
        <w:spacing w:after="0"/>
        <w:ind w:left="-709"/>
        <w:jc w:val="center"/>
        <w:rPr>
          <w:rFonts w:ascii="Arial" w:hAnsi="Arial" w:cs="Arial"/>
          <w:sz w:val="18"/>
          <w:szCs w:val="14"/>
        </w:rPr>
      </w:pPr>
      <w:r>
        <w:rPr>
          <w:rFonts w:ascii="Arial" w:hAnsi="Arial" w:cs="Arial"/>
          <w:sz w:val="18"/>
          <w:szCs w:val="14"/>
        </w:rPr>
        <w:t xml:space="preserve">                              </w:t>
      </w:r>
      <w:r w:rsidRPr="00812C3D">
        <w:rPr>
          <w:rFonts w:ascii="Arial" w:hAnsi="Arial" w:cs="Arial"/>
          <w:sz w:val="18"/>
          <w:szCs w:val="14"/>
        </w:rPr>
        <w:t xml:space="preserve">Viale </w:t>
      </w:r>
      <w:proofErr w:type="spellStart"/>
      <w:r w:rsidRPr="00812C3D">
        <w:rPr>
          <w:rFonts w:ascii="Arial" w:hAnsi="Arial" w:cs="Arial"/>
          <w:sz w:val="18"/>
          <w:szCs w:val="14"/>
        </w:rPr>
        <w:t>Ximenes</w:t>
      </w:r>
      <w:proofErr w:type="spellEnd"/>
      <w:r w:rsidRPr="00812C3D">
        <w:rPr>
          <w:rFonts w:ascii="Arial" w:hAnsi="Arial" w:cs="Arial"/>
          <w:sz w:val="18"/>
          <w:szCs w:val="14"/>
        </w:rPr>
        <w:t>, 3 Tel. 0564-22.189, - Fax 0564-20.819</w:t>
      </w:r>
    </w:p>
    <w:p w:rsidR="00DD6989" w:rsidRPr="004176C4" w:rsidRDefault="00DD6989" w:rsidP="004176C4">
      <w:pPr>
        <w:tabs>
          <w:tab w:val="left" w:pos="9781"/>
        </w:tabs>
        <w:spacing w:after="0"/>
        <w:jc w:val="center"/>
        <w:rPr>
          <w:rFonts w:ascii="Arial" w:hAnsi="Arial" w:cs="Arial"/>
        </w:rPr>
      </w:pPr>
    </w:p>
    <w:p w:rsidR="00DD6989" w:rsidRPr="000C28A2" w:rsidRDefault="00DD6989" w:rsidP="007105FE">
      <w:pPr>
        <w:pStyle w:val="Corpodeltesto2"/>
        <w:ind w:right="97"/>
        <w:jc w:val="center"/>
        <w:rPr>
          <w:rFonts w:ascii="Arial" w:hAnsi="Arial" w:cs="Arial"/>
          <w:b/>
          <w:bCs/>
          <w:sz w:val="24"/>
          <w:szCs w:val="24"/>
          <w:u w:val="double" w:color="3366FF"/>
        </w:rPr>
      </w:pPr>
      <w:r w:rsidRPr="000C28A2">
        <w:rPr>
          <w:rFonts w:ascii="Arial" w:hAnsi="Arial" w:cs="Arial"/>
          <w:noProof/>
          <w:sz w:val="24"/>
          <w:szCs w:val="24"/>
        </w:rPr>
        <mc:AlternateContent>
          <mc:Choice Requires="wps">
            <w:drawing>
              <wp:anchor distT="4294967294" distB="4294967294" distL="114300" distR="114300" simplePos="0" relativeHeight="251659264" behindDoc="0" locked="0" layoutInCell="1" allowOverlap="1" wp14:anchorId="6F3A94E0" wp14:editId="356E58CD">
                <wp:simplePos x="0" y="0"/>
                <wp:positionH relativeFrom="page">
                  <wp:posOffset>2521585</wp:posOffset>
                </wp:positionH>
                <wp:positionV relativeFrom="paragraph">
                  <wp:posOffset>377189</wp:posOffset>
                </wp:positionV>
                <wp:extent cx="2560320" cy="0"/>
                <wp:effectExtent l="0" t="0" r="11430" b="1905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9"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198.55pt,29.7pt" to="400.1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GlGAIAADAEAAAOAAAAZHJzL2Uyb0RvYy54bWysU02P2yAQvVfqf0Dcs/5YJ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">
                <w10:wrap anchorx="page"/>
              </v:line>
            </w:pict>
          </mc:Fallback>
        </mc:AlternateContent>
      </w:r>
      <w:r w:rsidRPr="000C28A2">
        <w:rPr>
          <w:rFonts w:ascii="Arial" w:hAnsi="Arial" w:cs="Arial"/>
          <w:b/>
          <w:bCs/>
          <w:sz w:val="24"/>
          <w:szCs w:val="24"/>
          <w:u w:val="double" w:color="3366FF"/>
        </w:rPr>
        <w:t xml:space="preserve">DECRETO DEL PRESIDENTE N. </w:t>
      </w:r>
      <w:r w:rsidR="000C28A2" w:rsidRPr="000C28A2">
        <w:rPr>
          <w:rFonts w:ascii="Arial" w:hAnsi="Arial" w:cs="Arial"/>
          <w:b/>
          <w:bCs/>
          <w:sz w:val="24"/>
          <w:szCs w:val="24"/>
          <w:u w:val="double" w:color="3366FF"/>
        </w:rPr>
        <w:t>19</w:t>
      </w:r>
      <w:r w:rsidR="007942A0" w:rsidRPr="000C28A2">
        <w:rPr>
          <w:rFonts w:ascii="Arial" w:hAnsi="Arial" w:cs="Arial"/>
          <w:b/>
          <w:bCs/>
          <w:sz w:val="24"/>
          <w:szCs w:val="24"/>
          <w:u w:val="double" w:color="3366FF"/>
        </w:rPr>
        <w:t xml:space="preserve"> </w:t>
      </w:r>
      <w:r w:rsidRPr="000C28A2">
        <w:rPr>
          <w:rFonts w:ascii="Arial" w:hAnsi="Arial" w:cs="Arial"/>
          <w:b/>
          <w:bCs/>
          <w:sz w:val="24"/>
          <w:szCs w:val="24"/>
          <w:u w:val="double" w:color="3366FF"/>
        </w:rPr>
        <w:t xml:space="preserve">DEL </w:t>
      </w:r>
      <w:r w:rsidR="007942A0" w:rsidRPr="000C28A2">
        <w:rPr>
          <w:rFonts w:ascii="Arial" w:hAnsi="Arial" w:cs="Arial"/>
          <w:b/>
          <w:bCs/>
          <w:sz w:val="24"/>
          <w:szCs w:val="24"/>
          <w:u w:val="double" w:color="3366FF"/>
        </w:rPr>
        <w:t xml:space="preserve">27 MARZO </w:t>
      </w:r>
      <w:r w:rsidRPr="000C28A2">
        <w:rPr>
          <w:rFonts w:ascii="Arial" w:hAnsi="Arial" w:cs="Arial"/>
          <w:b/>
          <w:bCs/>
          <w:sz w:val="24"/>
          <w:szCs w:val="24"/>
          <w:u w:val="double" w:color="3366FF"/>
        </w:rPr>
        <w:t xml:space="preserve"> 2014</w:t>
      </w:r>
    </w:p>
    <w:p w:rsidR="00DD6989" w:rsidRPr="0083607B" w:rsidRDefault="00DD6989" w:rsidP="007105FE">
      <w:pPr>
        <w:spacing w:line="360" w:lineRule="auto"/>
        <w:ind w:left="561"/>
        <w:jc w:val="both"/>
        <w:rPr>
          <w:rFonts w:ascii="Arial" w:hAnsi="Arial" w:cs="Arial"/>
        </w:rPr>
      </w:pPr>
      <w:bookmarkStart w:id="0" w:name="_GoBack"/>
      <w:bookmarkEnd w:id="0"/>
      <w:r w:rsidRPr="0083607B">
        <w:rPr>
          <w:rFonts w:ascii="Arial" w:hAnsi="Arial" w:cs="Arial"/>
        </w:rPr>
        <w:t xml:space="preserve">L’anno </w:t>
      </w:r>
      <w:proofErr w:type="spellStart"/>
      <w:r w:rsidRPr="00656ED5">
        <w:rPr>
          <w:rFonts w:ascii="Arial" w:hAnsi="Arial" w:cs="Arial"/>
        </w:rPr>
        <w:t>duemilaquattordici</w:t>
      </w:r>
      <w:proofErr w:type="spellEnd"/>
      <w:r w:rsidRPr="0083607B">
        <w:rPr>
          <w:rFonts w:ascii="Arial" w:hAnsi="Arial" w:cs="Arial"/>
        </w:rPr>
        <w:t xml:space="preserve"> il giorno </w:t>
      </w:r>
      <w:r w:rsidR="00656ED5" w:rsidRPr="00656ED5">
        <w:rPr>
          <w:rFonts w:ascii="Arial" w:hAnsi="Arial" w:cs="Arial"/>
        </w:rPr>
        <w:t>27</w:t>
      </w:r>
      <w:r w:rsidR="00656ED5">
        <w:rPr>
          <w:rFonts w:ascii="Arial" w:hAnsi="Arial" w:cs="Arial"/>
          <w:color w:val="FF0000"/>
        </w:rPr>
        <w:t xml:space="preserve"> </w:t>
      </w:r>
      <w:r w:rsidRPr="0083607B">
        <w:rPr>
          <w:rFonts w:ascii="Arial" w:hAnsi="Arial" w:cs="Arial"/>
        </w:rPr>
        <w:t xml:space="preserve">del mese di </w:t>
      </w:r>
      <w:r w:rsidR="00656ED5">
        <w:rPr>
          <w:rFonts w:ascii="Arial" w:hAnsi="Arial" w:cs="Arial"/>
        </w:rPr>
        <w:t>Marzo</w:t>
      </w:r>
      <w:r w:rsidRPr="0083607B">
        <w:rPr>
          <w:rFonts w:ascii="Arial" w:hAnsi="Arial" w:cs="Arial"/>
        </w:rPr>
        <w:t xml:space="preserve"> alle ore </w:t>
      </w:r>
      <w:r w:rsidR="00656ED5">
        <w:rPr>
          <w:rFonts w:ascii="Arial" w:hAnsi="Arial" w:cs="Arial"/>
        </w:rPr>
        <w:t>17</w:t>
      </w:r>
      <w:r w:rsidRPr="0083607B">
        <w:rPr>
          <w:rFonts w:ascii="Arial" w:hAnsi="Arial" w:cs="Arial"/>
        </w:rPr>
        <w:t xml:space="preserve"> presso la sede del Consorzio in Grosseto, via</w:t>
      </w:r>
      <w:r w:rsidR="00656ED5">
        <w:rPr>
          <w:rFonts w:ascii="Arial" w:hAnsi="Arial" w:cs="Arial"/>
        </w:rPr>
        <w:t>le</w:t>
      </w:r>
      <w:r w:rsidRPr="0083607B">
        <w:rPr>
          <w:rFonts w:ascii="Arial" w:hAnsi="Arial" w:cs="Arial"/>
        </w:rPr>
        <w:t xml:space="preserve"> </w:t>
      </w:r>
      <w:proofErr w:type="spellStart"/>
      <w:r w:rsidRPr="0083607B">
        <w:rPr>
          <w:rFonts w:ascii="Arial" w:hAnsi="Arial" w:cs="Arial"/>
        </w:rPr>
        <w:t>Ximenes</w:t>
      </w:r>
      <w:proofErr w:type="spellEnd"/>
      <w:r w:rsidRPr="0083607B">
        <w:rPr>
          <w:rFonts w:ascii="Arial" w:hAnsi="Arial" w:cs="Arial"/>
        </w:rPr>
        <w:t xml:space="preserve"> n.3</w:t>
      </w:r>
    </w:p>
    <w:p w:rsidR="00DD6989" w:rsidRPr="0083607B" w:rsidRDefault="00DD6989" w:rsidP="007105FE">
      <w:pPr>
        <w:spacing w:line="360" w:lineRule="auto"/>
        <w:ind w:left="561"/>
        <w:jc w:val="center"/>
        <w:rPr>
          <w:rFonts w:ascii="Arial" w:hAnsi="Arial" w:cs="Arial"/>
          <w:b/>
          <w:bCs/>
          <w:i/>
          <w:u w:val="double" w:color="3366FF"/>
        </w:rPr>
      </w:pPr>
      <w:r w:rsidRPr="0083607B">
        <w:rPr>
          <w:rFonts w:ascii="Arial" w:hAnsi="Arial" w:cs="Arial"/>
          <w:b/>
          <w:i/>
        </w:rPr>
        <w:t xml:space="preserve">IL </w:t>
      </w:r>
      <w:r w:rsidR="00F72F62" w:rsidRPr="0083607B">
        <w:rPr>
          <w:rFonts w:ascii="Arial" w:hAnsi="Arial" w:cs="Arial"/>
          <w:b/>
          <w:i/>
        </w:rPr>
        <w:t>PRESIDENTE</w:t>
      </w:r>
    </w:p>
    <w:p w:rsidR="00DD6989" w:rsidRPr="00656ED5" w:rsidRDefault="00DD6989" w:rsidP="00656ED5">
      <w:pPr>
        <w:pStyle w:val="Corpodeltesto2"/>
        <w:numPr>
          <w:ilvl w:val="0"/>
          <w:numId w:val="4"/>
        </w:numPr>
        <w:spacing w:after="0" w:line="360" w:lineRule="auto"/>
        <w:jc w:val="both"/>
        <w:rPr>
          <w:rFonts w:ascii="Arial" w:hAnsi="Arial" w:cs="Arial"/>
          <w:sz w:val="22"/>
          <w:szCs w:val="22"/>
        </w:rPr>
      </w:pPr>
      <w:r w:rsidRPr="00656ED5">
        <w:rPr>
          <w:rFonts w:ascii="Arial" w:hAnsi="Arial" w:cs="Arial"/>
          <w:sz w:val="22"/>
          <w:szCs w:val="22"/>
        </w:rPr>
        <w:t>Vista la L.R. 79 del 27.12.2012;</w:t>
      </w:r>
    </w:p>
    <w:p w:rsidR="00DD6989" w:rsidRPr="00656ED5" w:rsidRDefault="00DD6989" w:rsidP="00656ED5">
      <w:pPr>
        <w:pStyle w:val="Corpodeltesto2"/>
        <w:numPr>
          <w:ilvl w:val="0"/>
          <w:numId w:val="4"/>
        </w:numPr>
        <w:spacing w:after="0" w:line="360" w:lineRule="auto"/>
        <w:jc w:val="both"/>
        <w:rPr>
          <w:rFonts w:ascii="Arial" w:hAnsi="Arial" w:cs="Arial"/>
          <w:sz w:val="22"/>
          <w:szCs w:val="22"/>
        </w:rPr>
      </w:pPr>
      <w:r w:rsidRPr="00656ED5">
        <w:rPr>
          <w:rFonts w:ascii="Arial" w:hAnsi="Arial" w:cs="Arial"/>
          <w:sz w:val="22"/>
          <w:szCs w:val="22"/>
        </w:rPr>
        <w:t xml:space="preserve">Vista la deliberazione della assemblea consortile n° 1, seduta n° 1 del 25.02.2014che ha eletto Presidente del Consorzio il Signor Fabio </w:t>
      </w:r>
      <w:proofErr w:type="spellStart"/>
      <w:r w:rsidRPr="00656ED5">
        <w:rPr>
          <w:rFonts w:ascii="Arial" w:hAnsi="Arial" w:cs="Arial"/>
          <w:sz w:val="22"/>
          <w:szCs w:val="22"/>
        </w:rPr>
        <w:t>Bellacchi</w:t>
      </w:r>
      <w:proofErr w:type="spellEnd"/>
      <w:r w:rsidRPr="00656ED5">
        <w:rPr>
          <w:rFonts w:ascii="Arial" w:hAnsi="Arial" w:cs="Arial"/>
          <w:sz w:val="22"/>
          <w:szCs w:val="22"/>
        </w:rPr>
        <w:t xml:space="preserve">, Vicepresidente il Signor Mauro Ciani e terzo Membro il Signor Marco Mariotti; </w:t>
      </w:r>
    </w:p>
    <w:p w:rsidR="00DD6989" w:rsidRPr="00656ED5" w:rsidRDefault="00DD6989" w:rsidP="00656ED5">
      <w:pPr>
        <w:pStyle w:val="Corpodeltesto2"/>
        <w:numPr>
          <w:ilvl w:val="0"/>
          <w:numId w:val="4"/>
        </w:numPr>
        <w:spacing w:after="0" w:line="360" w:lineRule="auto"/>
        <w:jc w:val="both"/>
        <w:rPr>
          <w:rFonts w:ascii="Arial" w:hAnsi="Arial" w:cs="Arial"/>
          <w:sz w:val="22"/>
          <w:szCs w:val="22"/>
        </w:rPr>
      </w:pPr>
      <w:r w:rsidRPr="00656ED5">
        <w:rPr>
          <w:rFonts w:ascii="Arial" w:hAnsi="Arial" w:cs="Arial"/>
          <w:sz w:val="22"/>
          <w:szCs w:val="22"/>
        </w:rPr>
        <w:t>Preso atto che dell’insediamento dell’ufficio di presidenza, ai sensi dell’ art.17 della L.R. 79/2012;</w:t>
      </w:r>
    </w:p>
    <w:p w:rsidR="00DD6989" w:rsidRPr="0083607B" w:rsidRDefault="00DD6989" w:rsidP="007105FE">
      <w:pPr>
        <w:spacing w:line="360" w:lineRule="auto"/>
        <w:ind w:left="142"/>
        <w:jc w:val="center"/>
        <w:rPr>
          <w:rFonts w:ascii="Arial" w:hAnsi="Arial" w:cs="Arial"/>
        </w:rPr>
      </w:pPr>
      <w:r w:rsidRPr="0083607B">
        <w:rPr>
          <w:rFonts w:ascii="Arial" w:hAnsi="Arial" w:cs="Arial"/>
        </w:rPr>
        <w:t>XXXXXXXXXXXX</w:t>
      </w:r>
    </w:p>
    <w:p w:rsidR="00DD6989" w:rsidRPr="0083607B" w:rsidRDefault="00DD6989" w:rsidP="00DD6989">
      <w:pPr>
        <w:pStyle w:val="Corpodeltesto2"/>
        <w:numPr>
          <w:ilvl w:val="0"/>
          <w:numId w:val="4"/>
        </w:numPr>
        <w:spacing w:after="0" w:line="360" w:lineRule="auto"/>
        <w:jc w:val="both"/>
        <w:rPr>
          <w:rFonts w:ascii="Arial" w:hAnsi="Arial" w:cs="Arial"/>
          <w:sz w:val="22"/>
          <w:szCs w:val="22"/>
        </w:rPr>
      </w:pPr>
      <w:r w:rsidRPr="0083607B">
        <w:rPr>
          <w:rFonts w:ascii="Arial" w:hAnsi="Arial" w:cs="Arial"/>
          <w:sz w:val="22"/>
          <w:szCs w:val="22"/>
        </w:rPr>
        <w:t>Considerato che sono in corso nel Comprensorio di Bonifica n. 35 ed in particolare nel Comune di Castiglione della Pescaia, interventi di somma urgenza e di urgenza, a seguito delle piogge eccezionali nel giorno 5,6,7 e 24 Ottobre 2013 per il ripristino delle opere di idrauliche e di bonifica danneggiate;</w:t>
      </w:r>
    </w:p>
    <w:p w:rsidR="00DD6989" w:rsidRPr="0083607B" w:rsidRDefault="00DD6989" w:rsidP="00DD6989">
      <w:pPr>
        <w:pStyle w:val="Corpodeltesto2"/>
        <w:numPr>
          <w:ilvl w:val="0"/>
          <w:numId w:val="4"/>
        </w:numPr>
        <w:spacing w:after="0" w:line="360" w:lineRule="auto"/>
        <w:jc w:val="both"/>
        <w:rPr>
          <w:rFonts w:ascii="Arial" w:hAnsi="Arial" w:cs="Arial"/>
          <w:sz w:val="22"/>
          <w:szCs w:val="22"/>
        </w:rPr>
      </w:pPr>
      <w:r w:rsidRPr="0083607B">
        <w:rPr>
          <w:rFonts w:ascii="Arial" w:hAnsi="Arial" w:cs="Arial"/>
          <w:sz w:val="22"/>
          <w:szCs w:val="22"/>
        </w:rPr>
        <w:t>Considerato che a seguito degli eventi calamitosi sopra richiamati necessita la ricostruzione del ponte stradale sul Fosso delle Cortine a servizio della Strada Comunale della Scala Santa oltre ad interventi puntuali di difesa sponda</w:t>
      </w:r>
      <w:r w:rsidR="00656ED5">
        <w:rPr>
          <w:rFonts w:ascii="Arial" w:hAnsi="Arial" w:cs="Arial"/>
          <w:sz w:val="22"/>
          <w:szCs w:val="22"/>
        </w:rPr>
        <w:t>le nel  Fosso Rigo di Buriano;</w:t>
      </w:r>
    </w:p>
    <w:p w:rsidR="00DD6989" w:rsidRPr="0083607B" w:rsidRDefault="00DD6989" w:rsidP="00DD6989">
      <w:pPr>
        <w:pStyle w:val="Corpodeltesto2"/>
        <w:numPr>
          <w:ilvl w:val="0"/>
          <w:numId w:val="4"/>
        </w:numPr>
        <w:spacing w:after="0" w:line="360" w:lineRule="auto"/>
        <w:jc w:val="both"/>
        <w:rPr>
          <w:rFonts w:ascii="Arial" w:hAnsi="Arial" w:cs="Arial"/>
          <w:sz w:val="22"/>
          <w:szCs w:val="22"/>
        </w:rPr>
      </w:pPr>
      <w:r w:rsidRPr="0083607B">
        <w:rPr>
          <w:rFonts w:ascii="Arial" w:hAnsi="Arial" w:cs="Arial"/>
          <w:sz w:val="22"/>
          <w:szCs w:val="22"/>
        </w:rPr>
        <w:t>Considerato che il Comune di Castiglione della Pescaia e il Consorzio Bonifica Grossetana  negli incontri svolti a seguito dell’ evento alluvionale in oggetto hanno manifestato la necessità di realizzare, attraverso apposita convenzione la messa in sicurezza delle opere di cui sopra;</w:t>
      </w:r>
    </w:p>
    <w:p w:rsidR="00DD6989" w:rsidRPr="0083607B" w:rsidRDefault="00DD6989" w:rsidP="00DD6989">
      <w:pPr>
        <w:pStyle w:val="Corpodeltesto2"/>
        <w:numPr>
          <w:ilvl w:val="0"/>
          <w:numId w:val="4"/>
        </w:numPr>
        <w:spacing w:after="0" w:line="360" w:lineRule="auto"/>
        <w:jc w:val="both"/>
        <w:rPr>
          <w:rFonts w:ascii="Arial" w:hAnsi="Arial" w:cs="Arial"/>
          <w:sz w:val="22"/>
          <w:szCs w:val="22"/>
        </w:rPr>
      </w:pPr>
      <w:r w:rsidRPr="0083607B">
        <w:rPr>
          <w:rFonts w:ascii="Arial" w:hAnsi="Arial" w:cs="Arial"/>
          <w:sz w:val="22"/>
          <w:szCs w:val="22"/>
        </w:rPr>
        <w:t>Visti i verbali di Somma Urgenza relativi agli eventi calamitosi del 5-6-7e 24 Ottobre e 1 2013 redatti dal Comune di Castigliane della Pescaia;</w:t>
      </w:r>
    </w:p>
    <w:p w:rsidR="00DD6989" w:rsidRPr="0083607B" w:rsidRDefault="00DD6989" w:rsidP="00DD6989">
      <w:pPr>
        <w:pStyle w:val="Corpodeltesto2"/>
        <w:numPr>
          <w:ilvl w:val="0"/>
          <w:numId w:val="4"/>
        </w:numPr>
        <w:spacing w:after="0" w:line="360" w:lineRule="auto"/>
        <w:jc w:val="both"/>
        <w:rPr>
          <w:rFonts w:ascii="Arial" w:hAnsi="Arial" w:cs="Arial"/>
          <w:sz w:val="22"/>
          <w:szCs w:val="22"/>
        </w:rPr>
      </w:pPr>
      <w:r w:rsidRPr="0083607B">
        <w:rPr>
          <w:rFonts w:ascii="Arial" w:hAnsi="Arial" w:cs="Arial"/>
          <w:sz w:val="22"/>
          <w:szCs w:val="22"/>
        </w:rPr>
        <w:t xml:space="preserve">Visto il Decreto del Commissario Straordinario n.446 del 10.01.2014 di approvazione dello schema di convenzione predisposta per la definizione del rapporto di collaborazione tra il Comune di Castiglione della Pescaia ed il Consorzio Bonifica Grossetana; </w:t>
      </w:r>
    </w:p>
    <w:p w:rsidR="00DD6989" w:rsidRPr="0083607B" w:rsidRDefault="00DD6989" w:rsidP="00DD6989">
      <w:pPr>
        <w:pStyle w:val="Corpodeltesto2"/>
        <w:numPr>
          <w:ilvl w:val="0"/>
          <w:numId w:val="4"/>
        </w:numPr>
        <w:spacing w:after="0" w:line="360" w:lineRule="auto"/>
        <w:jc w:val="both"/>
        <w:rPr>
          <w:rFonts w:ascii="Arial" w:hAnsi="Arial" w:cs="Arial"/>
          <w:sz w:val="22"/>
          <w:szCs w:val="22"/>
        </w:rPr>
      </w:pPr>
      <w:r w:rsidRPr="0083607B">
        <w:rPr>
          <w:rFonts w:ascii="Arial" w:hAnsi="Arial" w:cs="Arial"/>
          <w:sz w:val="22"/>
          <w:szCs w:val="22"/>
        </w:rPr>
        <w:t xml:space="preserve">Vista la convenzione stipulata tra il Comune di Castiglione </w:t>
      </w:r>
      <w:r w:rsidR="00656ED5">
        <w:rPr>
          <w:rFonts w:ascii="Arial" w:hAnsi="Arial" w:cs="Arial"/>
          <w:sz w:val="22"/>
          <w:szCs w:val="22"/>
        </w:rPr>
        <w:t>d</w:t>
      </w:r>
      <w:r w:rsidRPr="0083607B">
        <w:rPr>
          <w:rFonts w:ascii="Arial" w:hAnsi="Arial" w:cs="Arial"/>
          <w:sz w:val="22"/>
          <w:szCs w:val="22"/>
        </w:rPr>
        <w:t xml:space="preserve">ella Pescaia Ente finanziatore dei lavori di cui sopra ed il Consorzio Bonifica Grossetana Ente attuatore degli stessi, per un importo </w:t>
      </w:r>
      <w:r w:rsidR="00F72F62" w:rsidRPr="0083607B">
        <w:rPr>
          <w:rFonts w:ascii="Arial" w:hAnsi="Arial" w:cs="Arial"/>
          <w:sz w:val="22"/>
          <w:szCs w:val="22"/>
        </w:rPr>
        <w:t>complessivo par ad € 100.000,00;</w:t>
      </w:r>
    </w:p>
    <w:p w:rsidR="00DD6989" w:rsidRPr="0083607B" w:rsidRDefault="00DD6989" w:rsidP="00DD6989">
      <w:pPr>
        <w:pStyle w:val="Corpodeltesto2"/>
        <w:numPr>
          <w:ilvl w:val="0"/>
          <w:numId w:val="4"/>
        </w:numPr>
        <w:spacing w:after="0" w:line="360" w:lineRule="auto"/>
        <w:jc w:val="both"/>
        <w:rPr>
          <w:rFonts w:ascii="Arial" w:hAnsi="Arial" w:cs="Arial"/>
          <w:sz w:val="22"/>
          <w:szCs w:val="22"/>
        </w:rPr>
      </w:pPr>
      <w:r w:rsidRPr="0083607B">
        <w:rPr>
          <w:rFonts w:ascii="Arial" w:hAnsi="Arial" w:cs="Arial"/>
          <w:sz w:val="22"/>
          <w:szCs w:val="22"/>
        </w:rPr>
        <w:t xml:space="preserve">Visto il Progetto preliminare di cui all’ oggetto redatto in data 07/02/2014 e successivo progetto definitivo esecutivo redatto in data 20/02/2014 denominati: PERIZIA N. 218 “INTERVENTI DI RICOSTRUZIONE DI UN PONTICINO STRADALE SUL FOSSO DELLE CORTINE A SERVIZIO DELLA STRADA COMUNALE DELLA SCALA SANTA LOC. BANDINELLA ED INTERVENTI PUNTUALI DI DIFESA SPONDALE SUL FOSSO RIGO DI BURIANO - </w:t>
      </w:r>
      <w:r w:rsidRPr="0083607B">
        <w:rPr>
          <w:rFonts w:ascii="Arial" w:hAnsi="Arial" w:cs="Arial"/>
          <w:sz w:val="22"/>
          <w:szCs w:val="22"/>
        </w:rPr>
        <w:lastRenderedPageBreak/>
        <w:t>COMUNE DI CASTIGLIONE DELLA PESCAIA.  COMUNE DI CASTIGLIONE DELLA PESCAIA” dell’importo complessivo di Euro 100.000,00</w:t>
      </w:r>
      <w:r w:rsidR="00FC1675" w:rsidRPr="0083607B">
        <w:rPr>
          <w:rFonts w:ascii="Arial" w:hAnsi="Arial" w:cs="Arial"/>
          <w:sz w:val="22"/>
          <w:szCs w:val="22"/>
        </w:rPr>
        <w:t xml:space="preserve"> approvato con decreto del Presidente n°9 del 14 marzo 2014</w:t>
      </w:r>
      <w:r w:rsidRPr="0083607B">
        <w:rPr>
          <w:rFonts w:ascii="Arial" w:hAnsi="Arial" w:cs="Arial"/>
          <w:sz w:val="22"/>
          <w:szCs w:val="22"/>
        </w:rPr>
        <w:t>;</w:t>
      </w:r>
    </w:p>
    <w:p w:rsidR="00DD6989" w:rsidRPr="00656ED5" w:rsidRDefault="00DD6989" w:rsidP="00656ED5">
      <w:pPr>
        <w:pStyle w:val="Corpodeltesto2"/>
        <w:numPr>
          <w:ilvl w:val="0"/>
          <w:numId w:val="4"/>
        </w:numPr>
        <w:spacing w:after="0" w:line="360" w:lineRule="auto"/>
        <w:jc w:val="both"/>
        <w:rPr>
          <w:rFonts w:ascii="Arial" w:hAnsi="Arial" w:cs="Arial"/>
          <w:sz w:val="22"/>
          <w:szCs w:val="22"/>
        </w:rPr>
      </w:pPr>
      <w:r w:rsidRPr="00656ED5">
        <w:rPr>
          <w:rFonts w:ascii="Arial" w:hAnsi="Arial" w:cs="Arial"/>
          <w:sz w:val="22"/>
          <w:szCs w:val="22"/>
        </w:rPr>
        <w:t xml:space="preserve">Considerato che in data 10-03-2014 è stata convocata la Conferenza dei Servizi, presso la Sede del Consorzio </w:t>
      </w:r>
      <w:r w:rsidR="00FC1675" w:rsidRPr="00656ED5">
        <w:rPr>
          <w:rFonts w:ascii="Arial" w:hAnsi="Arial" w:cs="Arial"/>
          <w:sz w:val="22"/>
          <w:szCs w:val="22"/>
        </w:rPr>
        <w:t>6 Toscana Sud</w:t>
      </w:r>
      <w:r w:rsidRPr="00656ED5">
        <w:rPr>
          <w:rFonts w:ascii="Arial" w:hAnsi="Arial" w:cs="Arial"/>
          <w:sz w:val="22"/>
          <w:szCs w:val="22"/>
        </w:rPr>
        <w:t>, per l’acquisizione di tutti i pareri e autorizzazioni necessarie per l’esecuzione dei lavori in oggetto;</w:t>
      </w:r>
    </w:p>
    <w:p w:rsidR="00DD6989" w:rsidRPr="00656ED5" w:rsidRDefault="00DD6989" w:rsidP="00656ED5">
      <w:pPr>
        <w:pStyle w:val="Corpodeltesto2"/>
        <w:numPr>
          <w:ilvl w:val="0"/>
          <w:numId w:val="4"/>
        </w:numPr>
        <w:spacing w:after="0" w:line="360" w:lineRule="auto"/>
        <w:jc w:val="both"/>
        <w:rPr>
          <w:rFonts w:ascii="Arial" w:hAnsi="Arial" w:cs="Arial"/>
          <w:sz w:val="22"/>
          <w:szCs w:val="22"/>
        </w:rPr>
      </w:pPr>
      <w:r w:rsidRPr="00656ED5">
        <w:rPr>
          <w:rFonts w:ascii="Arial" w:hAnsi="Arial" w:cs="Arial"/>
          <w:sz w:val="22"/>
          <w:szCs w:val="22"/>
        </w:rPr>
        <w:t>Visti i pareri favorevoli pervenuti e rilasciati in sede di Conferenza dei Servizi Decisoria dagli Enti interessati;</w:t>
      </w:r>
    </w:p>
    <w:p w:rsidR="00DD6989" w:rsidRPr="00656ED5" w:rsidRDefault="00DD6989" w:rsidP="00656ED5">
      <w:pPr>
        <w:pStyle w:val="Corpodeltesto2"/>
        <w:numPr>
          <w:ilvl w:val="0"/>
          <w:numId w:val="4"/>
        </w:numPr>
        <w:spacing w:after="0" w:line="360" w:lineRule="auto"/>
        <w:jc w:val="both"/>
        <w:rPr>
          <w:rFonts w:ascii="Arial" w:hAnsi="Arial" w:cs="Arial"/>
          <w:sz w:val="22"/>
          <w:szCs w:val="22"/>
        </w:rPr>
      </w:pPr>
      <w:r w:rsidRPr="00656ED5">
        <w:rPr>
          <w:rFonts w:ascii="Arial" w:hAnsi="Arial" w:cs="Arial"/>
          <w:sz w:val="22"/>
          <w:szCs w:val="22"/>
        </w:rPr>
        <w:t>Visto il verbale della Conferenza dei Servizi del 10-03-2014;</w:t>
      </w:r>
    </w:p>
    <w:p w:rsidR="00DD6989" w:rsidRPr="00656ED5" w:rsidRDefault="00DD6989" w:rsidP="00656ED5">
      <w:pPr>
        <w:pStyle w:val="Corpodeltesto2"/>
        <w:numPr>
          <w:ilvl w:val="0"/>
          <w:numId w:val="4"/>
        </w:numPr>
        <w:spacing w:after="0" w:line="360" w:lineRule="auto"/>
        <w:jc w:val="both"/>
        <w:rPr>
          <w:rFonts w:ascii="Arial" w:hAnsi="Arial" w:cs="Arial"/>
          <w:sz w:val="22"/>
          <w:szCs w:val="22"/>
        </w:rPr>
      </w:pPr>
      <w:r w:rsidRPr="00656ED5">
        <w:rPr>
          <w:rFonts w:ascii="Arial" w:hAnsi="Arial" w:cs="Arial"/>
          <w:sz w:val="22"/>
          <w:szCs w:val="22"/>
        </w:rPr>
        <w:t xml:space="preserve">Considerato che sono stati espressi i “pareri prevalenti” da parte degli Enti interessati; </w:t>
      </w:r>
    </w:p>
    <w:p w:rsidR="00DD6989" w:rsidRPr="00656ED5" w:rsidRDefault="00DD6989" w:rsidP="00656ED5">
      <w:pPr>
        <w:pStyle w:val="Corpodeltesto2"/>
        <w:numPr>
          <w:ilvl w:val="0"/>
          <w:numId w:val="4"/>
        </w:numPr>
        <w:spacing w:after="0" w:line="360" w:lineRule="auto"/>
        <w:jc w:val="both"/>
        <w:rPr>
          <w:rFonts w:ascii="Arial" w:hAnsi="Arial" w:cs="Arial"/>
          <w:sz w:val="22"/>
          <w:szCs w:val="22"/>
        </w:rPr>
      </w:pPr>
      <w:r w:rsidRPr="00656ED5">
        <w:rPr>
          <w:rFonts w:ascii="Arial" w:hAnsi="Arial" w:cs="Arial"/>
          <w:sz w:val="22"/>
          <w:szCs w:val="22"/>
        </w:rPr>
        <w:t>Considerato che l’inizio del procedimento è avvenuto in data 21-02-2014 come evidenziato nel Verbale della Conferenza dei Servizi e che nei termini previsti dall’art. 2, comma 2 della L. n°241 del 1990 sostituito dall’art.7 comma 1 della L. 69 del 2009, non è pervenuto al Consorzio un provvedimento di diniego per il progetto di cui all’oggetto dagli Enti assenti in sede di Conferenza dei Servizi;</w:t>
      </w:r>
    </w:p>
    <w:p w:rsidR="00DD6989" w:rsidRPr="00656ED5" w:rsidRDefault="00DD6989" w:rsidP="00656ED5">
      <w:pPr>
        <w:pStyle w:val="Corpodeltesto2"/>
        <w:numPr>
          <w:ilvl w:val="0"/>
          <w:numId w:val="4"/>
        </w:numPr>
        <w:spacing w:after="0" w:line="360" w:lineRule="auto"/>
        <w:jc w:val="both"/>
        <w:rPr>
          <w:rFonts w:ascii="Arial" w:hAnsi="Arial" w:cs="Arial"/>
          <w:sz w:val="22"/>
          <w:szCs w:val="22"/>
        </w:rPr>
      </w:pPr>
      <w:r w:rsidRPr="00656ED5">
        <w:rPr>
          <w:rFonts w:ascii="Arial" w:hAnsi="Arial" w:cs="Arial"/>
          <w:sz w:val="22"/>
          <w:szCs w:val="22"/>
        </w:rPr>
        <w:t xml:space="preserve">Visto la dichiarazione di </w:t>
      </w:r>
      <w:proofErr w:type="spellStart"/>
      <w:r w:rsidRPr="00656ED5">
        <w:rPr>
          <w:rFonts w:ascii="Arial" w:hAnsi="Arial" w:cs="Arial"/>
          <w:sz w:val="22"/>
          <w:szCs w:val="22"/>
        </w:rPr>
        <w:t>cantierabilità</w:t>
      </w:r>
      <w:proofErr w:type="spellEnd"/>
      <w:r w:rsidRPr="00656ED5">
        <w:rPr>
          <w:rFonts w:ascii="Arial" w:hAnsi="Arial" w:cs="Arial"/>
          <w:sz w:val="22"/>
          <w:szCs w:val="22"/>
        </w:rPr>
        <w:t xml:space="preserve"> del R.U.P. Ing. Roberto Benvenuto  redatta in data </w:t>
      </w:r>
      <w:r w:rsidR="00FC1675" w:rsidRPr="00656ED5">
        <w:rPr>
          <w:rFonts w:ascii="Arial" w:hAnsi="Arial" w:cs="Arial"/>
          <w:sz w:val="22"/>
          <w:szCs w:val="22"/>
        </w:rPr>
        <w:t>24/03/2014</w:t>
      </w:r>
      <w:r w:rsidRPr="00656ED5">
        <w:rPr>
          <w:rFonts w:ascii="Arial" w:hAnsi="Arial" w:cs="Arial"/>
          <w:sz w:val="22"/>
          <w:szCs w:val="22"/>
        </w:rPr>
        <w:t xml:space="preserve"> per i lavori in oggetto;</w:t>
      </w:r>
    </w:p>
    <w:p w:rsidR="00DD6989" w:rsidRDefault="00DD6989" w:rsidP="00656ED5">
      <w:pPr>
        <w:pStyle w:val="Corpodeltesto2"/>
        <w:numPr>
          <w:ilvl w:val="0"/>
          <w:numId w:val="4"/>
        </w:numPr>
        <w:spacing w:after="0" w:line="360" w:lineRule="auto"/>
        <w:jc w:val="both"/>
        <w:rPr>
          <w:rFonts w:ascii="Arial" w:hAnsi="Arial" w:cs="Arial"/>
          <w:sz w:val="22"/>
          <w:szCs w:val="22"/>
        </w:rPr>
      </w:pPr>
      <w:r w:rsidRPr="00656ED5">
        <w:rPr>
          <w:rFonts w:ascii="Arial" w:hAnsi="Arial" w:cs="Arial"/>
          <w:sz w:val="22"/>
          <w:szCs w:val="22"/>
        </w:rPr>
        <w:t xml:space="preserve">Visto Il verbale di validazione redatto dal R.U.P. Ing. Roberto Benvenuto del </w:t>
      </w:r>
      <w:r w:rsidR="00FC1675" w:rsidRPr="00656ED5">
        <w:rPr>
          <w:rFonts w:ascii="Arial" w:hAnsi="Arial" w:cs="Arial"/>
          <w:sz w:val="22"/>
          <w:szCs w:val="22"/>
        </w:rPr>
        <w:t>24/03/2014</w:t>
      </w:r>
      <w:r w:rsidRPr="00656ED5">
        <w:rPr>
          <w:rFonts w:ascii="Arial" w:hAnsi="Arial" w:cs="Arial"/>
          <w:sz w:val="22"/>
          <w:szCs w:val="22"/>
        </w:rPr>
        <w:t>;</w:t>
      </w:r>
    </w:p>
    <w:p w:rsidR="00680883" w:rsidRPr="00680883" w:rsidRDefault="00680883" w:rsidP="00680883">
      <w:pPr>
        <w:pStyle w:val="Corpodeltesto2"/>
        <w:numPr>
          <w:ilvl w:val="0"/>
          <w:numId w:val="4"/>
        </w:numPr>
        <w:spacing w:after="0" w:line="360" w:lineRule="auto"/>
        <w:jc w:val="both"/>
        <w:rPr>
          <w:rFonts w:ascii="Arial" w:hAnsi="Arial" w:cs="Arial"/>
          <w:sz w:val="22"/>
          <w:szCs w:val="22"/>
        </w:rPr>
      </w:pPr>
      <w:r w:rsidRPr="00680883">
        <w:rPr>
          <w:rFonts w:ascii="Arial" w:hAnsi="Arial" w:cs="Arial"/>
          <w:sz w:val="22"/>
          <w:szCs w:val="22"/>
        </w:rPr>
        <w:t xml:space="preserve">Ritenuto di poter procedere con la procedura negoziata senza previa pubblicazione di un bando di gara, ai sensi degli artt. 122, comma 7 e 57, comma 6 del D. </w:t>
      </w:r>
      <w:proofErr w:type="spellStart"/>
      <w:r w:rsidRPr="00680883">
        <w:rPr>
          <w:rFonts w:ascii="Arial" w:hAnsi="Arial" w:cs="Arial"/>
          <w:sz w:val="22"/>
          <w:szCs w:val="22"/>
        </w:rPr>
        <w:t>Lgs</w:t>
      </w:r>
      <w:proofErr w:type="spellEnd"/>
      <w:r w:rsidRPr="00680883">
        <w:rPr>
          <w:rFonts w:ascii="Arial" w:hAnsi="Arial" w:cs="Arial"/>
          <w:sz w:val="22"/>
          <w:szCs w:val="22"/>
        </w:rPr>
        <w:t xml:space="preserve">. 163/2006 e </w:t>
      </w:r>
      <w:proofErr w:type="spellStart"/>
      <w:r w:rsidRPr="00680883">
        <w:rPr>
          <w:rFonts w:ascii="Arial" w:hAnsi="Arial" w:cs="Arial"/>
          <w:sz w:val="22"/>
          <w:szCs w:val="22"/>
        </w:rPr>
        <w:t>s.m.i</w:t>
      </w:r>
      <w:proofErr w:type="spellEnd"/>
      <w:r w:rsidRPr="00680883">
        <w:rPr>
          <w:rFonts w:ascii="Arial" w:hAnsi="Arial" w:cs="Arial"/>
          <w:sz w:val="22"/>
          <w:szCs w:val="22"/>
        </w:rPr>
        <w:t>;</w:t>
      </w:r>
    </w:p>
    <w:p w:rsidR="00680883" w:rsidRPr="00680883" w:rsidRDefault="00680883" w:rsidP="00680883">
      <w:pPr>
        <w:pStyle w:val="Corpodeltesto2"/>
        <w:numPr>
          <w:ilvl w:val="0"/>
          <w:numId w:val="4"/>
        </w:numPr>
        <w:spacing w:after="0" w:line="360" w:lineRule="auto"/>
        <w:jc w:val="both"/>
        <w:rPr>
          <w:rFonts w:ascii="Arial" w:hAnsi="Arial" w:cs="Arial"/>
          <w:sz w:val="22"/>
          <w:szCs w:val="22"/>
        </w:rPr>
      </w:pPr>
      <w:r w:rsidRPr="00680883">
        <w:rPr>
          <w:rFonts w:ascii="Arial" w:hAnsi="Arial" w:cs="Arial"/>
          <w:sz w:val="22"/>
          <w:szCs w:val="22"/>
        </w:rPr>
        <w:t xml:space="preserve">Visto l’elenco delle ditte da invitare alla procedura, allegato alla lettera di invito, selezionate nel rispetto dei principi di </w:t>
      </w:r>
      <w:r w:rsidRPr="00EE7C97">
        <w:rPr>
          <w:rFonts w:ascii="Arial" w:hAnsi="Arial" w:cs="Arial"/>
          <w:sz w:val="22"/>
          <w:szCs w:val="22"/>
        </w:rPr>
        <w:t xml:space="preserve">concorrenza, rotazione e parità di trattamento tra </w:t>
      </w:r>
      <w:r>
        <w:rPr>
          <w:rFonts w:ascii="Arial" w:hAnsi="Arial" w:cs="Arial"/>
          <w:sz w:val="22"/>
          <w:szCs w:val="22"/>
        </w:rPr>
        <w:t xml:space="preserve">operatori </w:t>
      </w:r>
      <w:r w:rsidRPr="00EE7C97">
        <w:rPr>
          <w:rFonts w:ascii="Arial" w:hAnsi="Arial" w:cs="Arial"/>
          <w:sz w:val="22"/>
          <w:szCs w:val="22"/>
        </w:rPr>
        <w:t>in possesso d</w:t>
      </w:r>
      <w:r>
        <w:rPr>
          <w:rFonts w:ascii="Arial" w:hAnsi="Arial" w:cs="Arial"/>
          <w:sz w:val="22"/>
          <w:szCs w:val="22"/>
        </w:rPr>
        <w:t>ella</w:t>
      </w:r>
      <w:r w:rsidRPr="00EE7C97">
        <w:rPr>
          <w:rFonts w:ascii="Arial" w:hAnsi="Arial" w:cs="Arial"/>
          <w:sz w:val="22"/>
          <w:szCs w:val="22"/>
        </w:rPr>
        <w:t xml:space="preserve"> categoria</w:t>
      </w:r>
      <w:r>
        <w:rPr>
          <w:rFonts w:ascii="Arial" w:hAnsi="Arial" w:cs="Arial"/>
          <w:sz w:val="22"/>
          <w:szCs w:val="22"/>
        </w:rPr>
        <w:t xml:space="preserve"> per l’esecuzione dei lavori</w:t>
      </w:r>
      <w:r w:rsidRPr="00EE7C97">
        <w:rPr>
          <w:rFonts w:ascii="Arial" w:hAnsi="Arial" w:cs="Arial"/>
          <w:sz w:val="22"/>
          <w:szCs w:val="22"/>
        </w:rPr>
        <w:t>, con es</w:t>
      </w:r>
      <w:r>
        <w:rPr>
          <w:rFonts w:ascii="Arial" w:hAnsi="Arial" w:cs="Arial"/>
          <w:sz w:val="22"/>
          <w:szCs w:val="22"/>
        </w:rPr>
        <w:t>clusione di quelle imprese aggiudicatarie;</w:t>
      </w:r>
    </w:p>
    <w:p w:rsidR="00680883" w:rsidRPr="00EE7C97" w:rsidRDefault="00680883" w:rsidP="00680883">
      <w:pPr>
        <w:pStyle w:val="Corpodeltesto2"/>
        <w:numPr>
          <w:ilvl w:val="0"/>
          <w:numId w:val="4"/>
        </w:numPr>
        <w:spacing w:after="0" w:line="360" w:lineRule="auto"/>
        <w:jc w:val="both"/>
        <w:rPr>
          <w:rFonts w:ascii="Arial" w:hAnsi="Arial" w:cs="Arial"/>
          <w:sz w:val="22"/>
          <w:szCs w:val="22"/>
        </w:rPr>
      </w:pPr>
      <w:r w:rsidRPr="00EE7C97">
        <w:rPr>
          <w:rFonts w:ascii="Arial" w:hAnsi="Arial" w:cs="Arial"/>
          <w:sz w:val="22"/>
          <w:szCs w:val="22"/>
        </w:rPr>
        <w:t>Considerato che le procedure di selezione delle imprese per ciascun intervento è avvenuta quindi secondo i criteri della qualificazione posseduta, delle esperienze contrattuali maturate, dell’idoneità operativa delle imprese rispetto al luogo di esecuzione dei lavori nel rispetto dei principi di non discriminazione, parità di trattamento, proporzionalità e trasparenza ed in accordo alle Determinazioni dell’Autorità dei Lavori Pubblici n.2 del 06.04.2011 e n.8 del 14.12.2011;</w:t>
      </w:r>
    </w:p>
    <w:p w:rsidR="00DD6989" w:rsidRPr="00656ED5" w:rsidRDefault="00680883" w:rsidP="00656ED5">
      <w:pPr>
        <w:pStyle w:val="Corpodeltesto2"/>
        <w:numPr>
          <w:ilvl w:val="0"/>
          <w:numId w:val="4"/>
        </w:numPr>
        <w:spacing w:after="0" w:line="360" w:lineRule="auto"/>
        <w:jc w:val="both"/>
        <w:rPr>
          <w:rFonts w:ascii="Arial" w:hAnsi="Arial" w:cs="Arial"/>
          <w:sz w:val="22"/>
          <w:szCs w:val="22"/>
        </w:rPr>
      </w:pPr>
      <w:r>
        <w:rPr>
          <w:rFonts w:ascii="Arial" w:hAnsi="Arial" w:cs="Arial"/>
          <w:sz w:val="22"/>
          <w:szCs w:val="22"/>
        </w:rPr>
        <w:t>V</w:t>
      </w:r>
      <w:r w:rsidR="00DD6989" w:rsidRPr="00656ED5">
        <w:rPr>
          <w:rFonts w:ascii="Arial" w:hAnsi="Arial" w:cs="Arial"/>
          <w:sz w:val="22"/>
          <w:szCs w:val="22"/>
        </w:rPr>
        <w:t xml:space="preserve">iste le disposizioni di cui al D.lgs. n° 163/2006 e </w:t>
      </w:r>
      <w:proofErr w:type="spellStart"/>
      <w:r w:rsidR="00DD6989" w:rsidRPr="00656ED5">
        <w:rPr>
          <w:rFonts w:ascii="Arial" w:hAnsi="Arial" w:cs="Arial"/>
          <w:sz w:val="22"/>
          <w:szCs w:val="22"/>
        </w:rPr>
        <w:t>smi</w:t>
      </w:r>
      <w:proofErr w:type="spellEnd"/>
      <w:r w:rsidR="00DD6989" w:rsidRPr="00656ED5">
        <w:rPr>
          <w:rFonts w:ascii="Arial" w:hAnsi="Arial" w:cs="Arial"/>
          <w:sz w:val="22"/>
          <w:szCs w:val="22"/>
        </w:rPr>
        <w:t>;</w:t>
      </w:r>
    </w:p>
    <w:p w:rsidR="00DD6989" w:rsidRPr="00656ED5" w:rsidRDefault="00DD6989" w:rsidP="00656ED5">
      <w:pPr>
        <w:pStyle w:val="Corpodeltesto2"/>
        <w:numPr>
          <w:ilvl w:val="0"/>
          <w:numId w:val="4"/>
        </w:numPr>
        <w:spacing w:after="0" w:line="360" w:lineRule="auto"/>
        <w:jc w:val="both"/>
        <w:rPr>
          <w:rFonts w:ascii="Arial" w:hAnsi="Arial" w:cs="Arial"/>
          <w:sz w:val="22"/>
          <w:szCs w:val="22"/>
        </w:rPr>
      </w:pPr>
      <w:r w:rsidRPr="00656ED5">
        <w:rPr>
          <w:rFonts w:ascii="Arial" w:hAnsi="Arial" w:cs="Arial"/>
          <w:sz w:val="22"/>
          <w:szCs w:val="22"/>
        </w:rPr>
        <w:t xml:space="preserve">Viste le disposizioni di cui alla Legge n° 241/1990 e </w:t>
      </w:r>
      <w:proofErr w:type="spellStart"/>
      <w:r w:rsidRPr="00656ED5">
        <w:rPr>
          <w:rFonts w:ascii="Arial" w:hAnsi="Arial" w:cs="Arial"/>
          <w:sz w:val="22"/>
          <w:szCs w:val="22"/>
        </w:rPr>
        <w:t>smi</w:t>
      </w:r>
      <w:proofErr w:type="spellEnd"/>
      <w:r w:rsidRPr="00656ED5">
        <w:rPr>
          <w:rFonts w:ascii="Arial" w:hAnsi="Arial" w:cs="Arial"/>
          <w:sz w:val="22"/>
          <w:szCs w:val="22"/>
        </w:rPr>
        <w:t>;</w:t>
      </w:r>
    </w:p>
    <w:p w:rsidR="00F72F62" w:rsidRPr="00656ED5" w:rsidRDefault="00F72F62" w:rsidP="00656ED5">
      <w:pPr>
        <w:pStyle w:val="Corpodeltesto2"/>
        <w:numPr>
          <w:ilvl w:val="0"/>
          <w:numId w:val="4"/>
        </w:numPr>
        <w:spacing w:after="0" w:line="360" w:lineRule="auto"/>
        <w:jc w:val="both"/>
        <w:rPr>
          <w:rFonts w:ascii="Arial" w:hAnsi="Arial" w:cs="Arial"/>
          <w:sz w:val="22"/>
          <w:szCs w:val="22"/>
        </w:rPr>
      </w:pPr>
      <w:r w:rsidRPr="00656ED5">
        <w:rPr>
          <w:rFonts w:ascii="Arial" w:hAnsi="Arial" w:cs="Arial"/>
          <w:sz w:val="22"/>
          <w:szCs w:val="22"/>
        </w:rPr>
        <w:t>Visto il parere favorevole dell’Ufficio di Presidenza;</w:t>
      </w:r>
    </w:p>
    <w:p w:rsidR="00F72F62" w:rsidRPr="00656ED5" w:rsidRDefault="00F72F62" w:rsidP="00656ED5">
      <w:pPr>
        <w:pStyle w:val="Corpodeltesto2"/>
        <w:numPr>
          <w:ilvl w:val="0"/>
          <w:numId w:val="4"/>
        </w:numPr>
        <w:spacing w:after="0" w:line="360" w:lineRule="auto"/>
        <w:jc w:val="both"/>
        <w:rPr>
          <w:rFonts w:ascii="Arial" w:hAnsi="Arial" w:cs="Arial"/>
          <w:sz w:val="22"/>
          <w:szCs w:val="22"/>
        </w:rPr>
      </w:pPr>
      <w:r w:rsidRPr="00656ED5">
        <w:rPr>
          <w:rFonts w:ascii="Arial" w:hAnsi="Arial" w:cs="Arial"/>
          <w:sz w:val="22"/>
          <w:szCs w:val="22"/>
        </w:rPr>
        <w:t>Visto il parere favorevole del Revisore Unico dei conti;</w:t>
      </w:r>
    </w:p>
    <w:p w:rsidR="00F72F62" w:rsidRPr="00656ED5" w:rsidRDefault="00F72F62" w:rsidP="00656ED5">
      <w:pPr>
        <w:pStyle w:val="Corpodeltesto2"/>
        <w:numPr>
          <w:ilvl w:val="0"/>
          <w:numId w:val="4"/>
        </w:numPr>
        <w:spacing w:after="0" w:line="360" w:lineRule="auto"/>
        <w:jc w:val="both"/>
        <w:rPr>
          <w:rFonts w:ascii="Arial" w:hAnsi="Arial" w:cs="Arial"/>
          <w:sz w:val="22"/>
          <w:szCs w:val="22"/>
        </w:rPr>
      </w:pPr>
      <w:r w:rsidRPr="00656ED5">
        <w:rPr>
          <w:rFonts w:ascii="Arial" w:hAnsi="Arial" w:cs="Arial"/>
          <w:sz w:val="22"/>
          <w:szCs w:val="22"/>
        </w:rPr>
        <w:t>Visto il parere favorevole del Direttore Generale sul procedimento tecnico – amministrativo in oggetto;</w:t>
      </w:r>
    </w:p>
    <w:p w:rsidR="00DD6989" w:rsidRPr="0083607B" w:rsidRDefault="00DD6989" w:rsidP="00656ED5">
      <w:pPr>
        <w:spacing w:after="0" w:line="360" w:lineRule="auto"/>
        <w:ind w:left="561"/>
        <w:jc w:val="center"/>
        <w:rPr>
          <w:rFonts w:ascii="Arial" w:hAnsi="Arial" w:cs="Arial"/>
          <w:b/>
          <w:i/>
        </w:rPr>
      </w:pPr>
      <w:r w:rsidRPr="0083607B">
        <w:rPr>
          <w:rFonts w:ascii="Arial" w:hAnsi="Arial" w:cs="Arial"/>
          <w:b/>
          <w:i/>
        </w:rPr>
        <w:t>D E C R E T A</w:t>
      </w:r>
    </w:p>
    <w:p w:rsidR="00DD6989" w:rsidRPr="00656ED5" w:rsidRDefault="00FB13CE" w:rsidP="00656ED5">
      <w:pPr>
        <w:pStyle w:val="Corpodeltesto2"/>
        <w:numPr>
          <w:ilvl w:val="0"/>
          <w:numId w:val="4"/>
        </w:numPr>
        <w:spacing w:after="0" w:line="360" w:lineRule="auto"/>
        <w:jc w:val="both"/>
        <w:rPr>
          <w:rFonts w:ascii="Arial" w:hAnsi="Arial" w:cs="Arial"/>
          <w:sz w:val="22"/>
          <w:szCs w:val="22"/>
        </w:rPr>
      </w:pPr>
      <w:r>
        <w:rPr>
          <w:rFonts w:ascii="Arial" w:hAnsi="Arial" w:cs="Arial"/>
          <w:sz w:val="22"/>
          <w:szCs w:val="22"/>
        </w:rPr>
        <w:t>di approvare il verbale della c</w:t>
      </w:r>
      <w:r w:rsidR="00DD6989" w:rsidRPr="00656ED5">
        <w:rPr>
          <w:rFonts w:ascii="Arial" w:hAnsi="Arial" w:cs="Arial"/>
          <w:sz w:val="22"/>
          <w:szCs w:val="22"/>
        </w:rPr>
        <w:t>onferenza dei Servizi Decisoria del 10-03-2014 per i lavori relativi al</w:t>
      </w:r>
      <w:r w:rsidR="00F72F62" w:rsidRPr="00656ED5">
        <w:rPr>
          <w:rFonts w:ascii="Arial" w:hAnsi="Arial" w:cs="Arial"/>
          <w:sz w:val="22"/>
          <w:szCs w:val="22"/>
        </w:rPr>
        <w:t xml:space="preserve">la </w:t>
      </w:r>
      <w:r w:rsidR="00DD6989" w:rsidRPr="00656ED5">
        <w:rPr>
          <w:rFonts w:ascii="Arial" w:hAnsi="Arial" w:cs="Arial"/>
          <w:sz w:val="22"/>
          <w:szCs w:val="22"/>
        </w:rPr>
        <w:t xml:space="preserve">- PERIZIA 218-INTERVENTI DI RICOSTRUZIONE DI UN PONTICINO STRADALE SUL FOSSO DELLE CORTINE A SERVIZIO DELLA STRADA COMUNALE DELLA SCALA SANTA </w:t>
      </w:r>
      <w:r w:rsidR="00DD6989" w:rsidRPr="00656ED5">
        <w:rPr>
          <w:rFonts w:ascii="Arial" w:hAnsi="Arial" w:cs="Arial"/>
          <w:sz w:val="22"/>
          <w:szCs w:val="22"/>
        </w:rPr>
        <w:lastRenderedPageBreak/>
        <w:t>- LOCALITA' BANDITELLA ED INTERVENTI PUNTUALI DI DIFESA SPONDALE SUL FOSSO RIGO DI BURIANO - COMUNE DI CASTIGLIONE DELLA PESCAIA dell’importo complessivo di Euro</w:t>
      </w:r>
      <w:r w:rsidR="00F72F62" w:rsidRPr="00656ED5">
        <w:rPr>
          <w:rFonts w:ascii="Arial" w:hAnsi="Arial" w:cs="Arial"/>
          <w:sz w:val="22"/>
          <w:szCs w:val="22"/>
        </w:rPr>
        <w:t xml:space="preserve"> </w:t>
      </w:r>
      <w:r w:rsidR="00DD6989" w:rsidRPr="00656ED5">
        <w:rPr>
          <w:rFonts w:ascii="Arial" w:hAnsi="Arial" w:cs="Arial"/>
          <w:sz w:val="22"/>
          <w:szCs w:val="22"/>
        </w:rPr>
        <w:t>100.000,00;</w:t>
      </w:r>
    </w:p>
    <w:p w:rsidR="00DD6989" w:rsidRPr="00656ED5" w:rsidRDefault="00DD6989" w:rsidP="00656ED5">
      <w:pPr>
        <w:pStyle w:val="Corpodeltesto2"/>
        <w:numPr>
          <w:ilvl w:val="0"/>
          <w:numId w:val="4"/>
        </w:numPr>
        <w:spacing w:after="0" w:line="360" w:lineRule="auto"/>
        <w:jc w:val="both"/>
        <w:rPr>
          <w:rFonts w:ascii="Arial" w:hAnsi="Arial" w:cs="Arial"/>
          <w:sz w:val="22"/>
          <w:szCs w:val="22"/>
        </w:rPr>
      </w:pPr>
      <w:r w:rsidRPr="00656ED5">
        <w:rPr>
          <w:rFonts w:ascii="Arial" w:hAnsi="Arial" w:cs="Arial"/>
          <w:sz w:val="22"/>
          <w:szCs w:val="22"/>
        </w:rPr>
        <w:t xml:space="preserve">di dichiarare concluso il </w:t>
      </w:r>
      <w:r w:rsidR="00FB13CE">
        <w:rPr>
          <w:rFonts w:ascii="Arial" w:hAnsi="Arial" w:cs="Arial"/>
          <w:sz w:val="22"/>
          <w:szCs w:val="22"/>
        </w:rPr>
        <w:t>p</w:t>
      </w:r>
      <w:r w:rsidRPr="00656ED5">
        <w:rPr>
          <w:rFonts w:ascii="Arial" w:hAnsi="Arial" w:cs="Arial"/>
          <w:sz w:val="22"/>
          <w:szCs w:val="22"/>
        </w:rPr>
        <w:t xml:space="preserve">rocedimento </w:t>
      </w:r>
      <w:r w:rsidR="00FB13CE">
        <w:rPr>
          <w:rFonts w:ascii="Arial" w:hAnsi="Arial" w:cs="Arial"/>
          <w:sz w:val="22"/>
          <w:szCs w:val="22"/>
        </w:rPr>
        <w:t>a</w:t>
      </w:r>
      <w:r w:rsidRPr="00656ED5">
        <w:rPr>
          <w:rFonts w:ascii="Arial" w:hAnsi="Arial" w:cs="Arial"/>
          <w:sz w:val="22"/>
          <w:szCs w:val="22"/>
        </w:rPr>
        <w:t xml:space="preserve">mministrativo iniziato in data 21-02-2014, con l’acquisizione di tutti i pareri e quindi la </w:t>
      </w:r>
      <w:proofErr w:type="spellStart"/>
      <w:r w:rsidRPr="00656ED5">
        <w:rPr>
          <w:rFonts w:ascii="Arial" w:hAnsi="Arial" w:cs="Arial"/>
          <w:sz w:val="22"/>
          <w:szCs w:val="22"/>
        </w:rPr>
        <w:t>cantierabilità</w:t>
      </w:r>
      <w:proofErr w:type="spellEnd"/>
      <w:r w:rsidRPr="00656ED5">
        <w:rPr>
          <w:rFonts w:ascii="Arial" w:hAnsi="Arial" w:cs="Arial"/>
          <w:sz w:val="22"/>
          <w:szCs w:val="22"/>
        </w:rPr>
        <w:t xml:space="preserve"> degli interventi;</w:t>
      </w:r>
    </w:p>
    <w:p w:rsidR="00DD6989" w:rsidRDefault="00DD6989" w:rsidP="00656ED5">
      <w:pPr>
        <w:pStyle w:val="Corpodeltesto2"/>
        <w:numPr>
          <w:ilvl w:val="0"/>
          <w:numId w:val="4"/>
        </w:numPr>
        <w:spacing w:after="0" w:line="360" w:lineRule="auto"/>
        <w:jc w:val="both"/>
        <w:rPr>
          <w:rFonts w:ascii="Arial" w:hAnsi="Arial" w:cs="Arial"/>
          <w:sz w:val="22"/>
          <w:szCs w:val="22"/>
        </w:rPr>
      </w:pPr>
      <w:r w:rsidRPr="00656ED5">
        <w:rPr>
          <w:rFonts w:ascii="Arial" w:hAnsi="Arial" w:cs="Arial"/>
          <w:sz w:val="22"/>
          <w:szCs w:val="22"/>
        </w:rPr>
        <w:t>di trasmettere il presente decreto ed il verbale della Conferenza dei Servizi con i pareri allegati agli Enti interessati dal procedimento in oggetto;</w:t>
      </w:r>
    </w:p>
    <w:p w:rsidR="00FB13CE" w:rsidRDefault="00FB13CE" w:rsidP="00656ED5">
      <w:pPr>
        <w:pStyle w:val="Corpodeltesto2"/>
        <w:numPr>
          <w:ilvl w:val="0"/>
          <w:numId w:val="4"/>
        </w:numPr>
        <w:spacing w:after="0" w:line="360" w:lineRule="auto"/>
        <w:jc w:val="both"/>
        <w:rPr>
          <w:rFonts w:ascii="Arial" w:hAnsi="Arial" w:cs="Arial"/>
          <w:sz w:val="22"/>
          <w:szCs w:val="22"/>
        </w:rPr>
      </w:pPr>
      <w:r>
        <w:rPr>
          <w:rFonts w:ascii="Arial" w:hAnsi="Arial" w:cs="Arial"/>
          <w:sz w:val="22"/>
          <w:szCs w:val="22"/>
        </w:rPr>
        <w:t xml:space="preserve">di approvare, per le motivazioni espresse in premessa, ai sensi del combinato disposto artt.122, comma 7 e 57, comma 6 del </w:t>
      </w:r>
      <w:proofErr w:type="spellStart"/>
      <w:r>
        <w:rPr>
          <w:rFonts w:ascii="Arial" w:hAnsi="Arial" w:cs="Arial"/>
          <w:sz w:val="22"/>
          <w:szCs w:val="22"/>
        </w:rPr>
        <w:t>Dlgs</w:t>
      </w:r>
      <w:proofErr w:type="spellEnd"/>
      <w:r>
        <w:rPr>
          <w:rFonts w:ascii="Arial" w:hAnsi="Arial" w:cs="Arial"/>
          <w:sz w:val="22"/>
          <w:szCs w:val="22"/>
        </w:rPr>
        <w:t xml:space="preserve"> 163/2006 e </w:t>
      </w:r>
      <w:proofErr w:type="spellStart"/>
      <w:r>
        <w:rPr>
          <w:rFonts w:ascii="Arial" w:hAnsi="Arial" w:cs="Arial"/>
          <w:sz w:val="22"/>
          <w:szCs w:val="22"/>
        </w:rPr>
        <w:t>smi</w:t>
      </w:r>
      <w:proofErr w:type="spellEnd"/>
      <w:r>
        <w:rPr>
          <w:rFonts w:ascii="Arial" w:hAnsi="Arial" w:cs="Arial"/>
          <w:sz w:val="22"/>
          <w:szCs w:val="22"/>
        </w:rPr>
        <w:t>, la procedura negoziata comprensiva delle lettere di invito, per l’esecuzione dei lavori;</w:t>
      </w:r>
    </w:p>
    <w:p w:rsidR="00FB13CE" w:rsidRPr="00FB13CE" w:rsidRDefault="00FB13CE" w:rsidP="00FB13CE">
      <w:pPr>
        <w:pStyle w:val="Corpodeltesto2"/>
        <w:numPr>
          <w:ilvl w:val="0"/>
          <w:numId w:val="4"/>
        </w:numPr>
        <w:spacing w:after="0" w:line="360" w:lineRule="auto"/>
        <w:jc w:val="both"/>
        <w:rPr>
          <w:rFonts w:ascii="Arial" w:hAnsi="Arial" w:cs="Arial"/>
          <w:sz w:val="22"/>
          <w:szCs w:val="22"/>
        </w:rPr>
      </w:pPr>
      <w:r w:rsidRPr="00FB13CE">
        <w:rPr>
          <w:rFonts w:ascii="Arial" w:hAnsi="Arial" w:cs="Arial"/>
          <w:sz w:val="22"/>
          <w:szCs w:val="22"/>
        </w:rPr>
        <w:t>di invitare alla suddetta procedura, per le motivazioni espresse in premessa, le imprese selezionate con i criteri sopra citati, iscritte presso l’Autorità dei Lavori Pubblici nella Categoria Generale richiesta, che risultano essere in possesso delle caratteristiche di qualificazione economico finanziaria e tecnico e che, in ossequio al principio della rotazione, non hanno alla data odierna lavori in corso con la presente Stazione Appaltante;</w:t>
      </w:r>
    </w:p>
    <w:p w:rsidR="00656ED5" w:rsidRPr="00656ED5" w:rsidRDefault="00656ED5" w:rsidP="00656ED5">
      <w:pPr>
        <w:pStyle w:val="Corpodeltesto2"/>
        <w:numPr>
          <w:ilvl w:val="0"/>
          <w:numId w:val="4"/>
        </w:numPr>
        <w:spacing w:after="0" w:line="360" w:lineRule="auto"/>
        <w:jc w:val="both"/>
        <w:rPr>
          <w:rFonts w:ascii="Arial" w:hAnsi="Arial" w:cs="Arial"/>
          <w:sz w:val="22"/>
          <w:szCs w:val="22"/>
        </w:rPr>
      </w:pPr>
      <w:r w:rsidRPr="00656ED5">
        <w:rPr>
          <w:rFonts w:ascii="Arial" w:hAnsi="Arial" w:cs="Arial"/>
          <w:sz w:val="22"/>
          <w:szCs w:val="22"/>
        </w:rPr>
        <w:t>di dichiarare il presente decreto immediatamente eseguibile, prevedendo la pubblicazione sui siti internet dei Consorzi.</w:t>
      </w:r>
    </w:p>
    <w:p w:rsidR="00DD6989" w:rsidRPr="0083607B" w:rsidRDefault="00DD6989" w:rsidP="00DA5AC0">
      <w:pPr>
        <w:pStyle w:val="Titolo1"/>
        <w:spacing w:before="0"/>
        <w:ind w:left="4536"/>
        <w:jc w:val="center"/>
        <w:rPr>
          <w:rFonts w:ascii="Arial" w:hAnsi="Arial" w:cs="Arial"/>
          <w:color w:val="auto"/>
          <w:sz w:val="20"/>
        </w:rPr>
      </w:pPr>
      <w:r w:rsidRPr="0083607B">
        <w:rPr>
          <w:rFonts w:ascii="Arial" w:hAnsi="Arial" w:cs="Arial"/>
          <w:color w:val="auto"/>
          <w:sz w:val="20"/>
        </w:rPr>
        <w:t xml:space="preserve">IL </w:t>
      </w:r>
      <w:r w:rsidR="00F72F62" w:rsidRPr="0083607B">
        <w:rPr>
          <w:rFonts w:ascii="Arial" w:hAnsi="Arial" w:cs="Arial"/>
          <w:color w:val="auto"/>
          <w:sz w:val="20"/>
        </w:rPr>
        <w:t>PRESIDENTE</w:t>
      </w:r>
    </w:p>
    <w:p w:rsidR="00DD6989" w:rsidRPr="00F36376" w:rsidRDefault="00DD6989" w:rsidP="00DA5AC0">
      <w:pPr>
        <w:pStyle w:val="Titolo1"/>
        <w:spacing w:before="0"/>
        <w:ind w:left="4536"/>
        <w:jc w:val="center"/>
        <w:rPr>
          <w:rFonts w:cs="Arial"/>
          <w:bCs w:val="0"/>
          <w:i/>
          <w:iCs/>
          <w:color w:val="auto"/>
          <w:sz w:val="20"/>
        </w:rPr>
      </w:pPr>
      <w:r w:rsidRPr="0083607B">
        <w:rPr>
          <w:rFonts w:ascii="Arial" w:hAnsi="Arial" w:cs="Arial"/>
          <w:bCs w:val="0"/>
          <w:i/>
          <w:iCs/>
          <w:color w:val="auto"/>
          <w:sz w:val="20"/>
        </w:rPr>
        <w:t xml:space="preserve">(Fabio </w:t>
      </w:r>
      <w:proofErr w:type="spellStart"/>
      <w:r w:rsidRPr="0083607B">
        <w:rPr>
          <w:rFonts w:ascii="Arial" w:hAnsi="Arial" w:cs="Arial"/>
          <w:bCs w:val="0"/>
          <w:i/>
          <w:iCs/>
          <w:color w:val="auto"/>
          <w:sz w:val="20"/>
        </w:rPr>
        <w:t>Bellacchi</w:t>
      </w:r>
      <w:proofErr w:type="spellEnd"/>
      <w:r w:rsidRPr="00F36376">
        <w:rPr>
          <w:rFonts w:cs="Arial"/>
          <w:bCs w:val="0"/>
          <w:i/>
          <w:iCs/>
          <w:color w:val="auto"/>
          <w:sz w:val="20"/>
        </w:rPr>
        <w:t>)</w:t>
      </w:r>
    </w:p>
    <w:p w:rsidR="00DD6989" w:rsidRDefault="00DD6989" w:rsidP="00477C4B">
      <w:pPr>
        <w:tabs>
          <w:tab w:val="left" w:pos="9639"/>
        </w:tabs>
        <w:spacing w:after="0"/>
        <w:ind w:left="567"/>
        <w:jc w:val="center"/>
        <w:rPr>
          <w:rFonts w:ascii="Times New Roman" w:hAnsi="Times New Roman"/>
          <w:noProof/>
          <w:sz w:val="20"/>
        </w:rPr>
      </w:pPr>
    </w:p>
    <w:sectPr w:rsidR="00DD6989" w:rsidSect="00DD6989">
      <w:footerReference w:type="default" r:id="rId9"/>
      <w:type w:val="continuous"/>
      <w:pgSz w:w="11906" w:h="16838"/>
      <w:pgMar w:top="284" w:right="1416" w:bottom="1134" w:left="709"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E9" w:rsidRDefault="005001E9" w:rsidP="009328DD">
      <w:pPr>
        <w:spacing w:after="0" w:line="240" w:lineRule="auto"/>
      </w:pPr>
      <w:r>
        <w:separator/>
      </w:r>
    </w:p>
  </w:endnote>
  <w:endnote w:type="continuationSeparator" w:id="0">
    <w:p w:rsidR="005001E9" w:rsidRDefault="005001E9" w:rsidP="0093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B5" w:rsidRPr="00637A5C" w:rsidRDefault="00656ED5" w:rsidP="00DA5AC0">
    <w:pPr>
      <w:pStyle w:val="Pidipagina"/>
      <w:rPr>
        <w:i/>
        <w:color w:val="4D4D4D"/>
        <w:sz w:val="16"/>
        <w:szCs w:val="16"/>
      </w:rPr>
    </w:pPr>
    <w:r>
      <w:rPr>
        <w:noProof/>
        <w:lang w:eastAsia="it-IT"/>
      </w:rPr>
      <mc:AlternateContent>
        <mc:Choice Requires="wps">
          <w:drawing>
            <wp:anchor distT="4294967295" distB="4294967295" distL="114300" distR="114300" simplePos="0" relativeHeight="251659264" behindDoc="0" locked="0" layoutInCell="1" allowOverlap="1" wp14:anchorId="7249E9C0" wp14:editId="189958F9">
              <wp:simplePos x="0" y="0"/>
              <wp:positionH relativeFrom="column">
                <wp:posOffset>635</wp:posOffset>
              </wp:positionH>
              <wp:positionV relativeFrom="paragraph">
                <wp:posOffset>9856</wp:posOffset>
              </wp:positionV>
              <wp:extent cx="6785610" cy="0"/>
              <wp:effectExtent l="0" t="0" r="1524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5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8pt" to="534.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"/>
          </w:pict>
        </mc:Fallback>
      </mc:AlternateContent>
    </w:r>
    <w:r w:rsidR="00BD51B5" w:rsidRPr="00637A5C">
      <w:rPr>
        <w:i/>
        <w:color w:val="4D4D4D"/>
        <w:sz w:val="16"/>
        <w:szCs w:val="16"/>
      </w:rPr>
      <w:t xml:space="preserve">UFFICIO - </w:t>
    </w:r>
    <w:r w:rsidR="00BD51B5">
      <w:rPr>
        <w:i/>
        <w:color w:val="4D4D4D"/>
        <w:sz w:val="16"/>
        <w:szCs w:val="16"/>
      </w:rPr>
      <w:t>Direzione</w:t>
    </w:r>
  </w:p>
  <w:p w:rsidR="00BD51B5" w:rsidRDefault="00BD51B5">
    <w:pPr>
      <w:pStyle w:val="Pidipagina"/>
      <w:jc w:val="right"/>
    </w:pPr>
    <w:r>
      <w:fldChar w:fldCharType="begin"/>
    </w:r>
    <w:r>
      <w:instrText>PAGE   \* MERGEFORMAT</w:instrText>
    </w:r>
    <w:r>
      <w:fldChar w:fldCharType="separate"/>
    </w:r>
    <w:r w:rsidR="000C28A2">
      <w:rPr>
        <w:noProof/>
      </w:rPr>
      <w:t>1</w:t>
    </w:r>
    <w:r>
      <w:fldChar w:fldCharType="end"/>
    </w:r>
  </w:p>
  <w:p w:rsidR="00BD51B5" w:rsidRDefault="00BD51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E9" w:rsidRDefault="005001E9" w:rsidP="009328DD">
      <w:pPr>
        <w:spacing w:after="0" w:line="240" w:lineRule="auto"/>
      </w:pPr>
      <w:r>
        <w:separator/>
      </w:r>
    </w:p>
  </w:footnote>
  <w:footnote w:type="continuationSeparator" w:id="0">
    <w:p w:rsidR="005001E9" w:rsidRDefault="005001E9" w:rsidP="00932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78"/>
        </w:tabs>
        <w:ind w:left="378" w:firstLine="0"/>
      </w:pPr>
      <w:rPr>
        <w:rFonts w:ascii="Verdana" w:hAnsi="Verdana"/>
      </w:rPr>
    </w:lvl>
  </w:abstractNum>
  <w:abstractNum w:abstractNumId="1">
    <w:nsid w:val="0B381C43"/>
    <w:multiLevelType w:val="hybridMultilevel"/>
    <w:tmpl w:val="BA12C7A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7AF3F9E"/>
    <w:multiLevelType w:val="hybridMultilevel"/>
    <w:tmpl w:val="B2F605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877001"/>
    <w:multiLevelType w:val="hybridMultilevel"/>
    <w:tmpl w:val="416A032E"/>
    <w:lvl w:ilvl="0" w:tplc="04100003">
      <w:start w:val="1"/>
      <w:numFmt w:val="bullet"/>
      <w:lvlText w:val="o"/>
      <w:lvlJc w:val="left"/>
      <w:pPr>
        <w:tabs>
          <w:tab w:val="num" w:pos="540"/>
        </w:tabs>
        <w:ind w:left="540" w:hanging="360"/>
      </w:pPr>
      <w:rPr>
        <w:rFonts w:ascii="Courier New" w:hAnsi="Courier New" w:cs="Courier New"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62C688E"/>
    <w:multiLevelType w:val="hybridMultilevel"/>
    <w:tmpl w:val="B858978C"/>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39721AA8"/>
    <w:multiLevelType w:val="hybridMultilevel"/>
    <w:tmpl w:val="2668DDE2"/>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3AB330A5"/>
    <w:multiLevelType w:val="hybridMultilevel"/>
    <w:tmpl w:val="35CE8704"/>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ABB4E10"/>
    <w:multiLevelType w:val="hybridMultilevel"/>
    <w:tmpl w:val="DCB824A8"/>
    <w:lvl w:ilvl="0" w:tplc="3EF49536">
      <w:start w:val="1"/>
      <w:numFmt w:val="bullet"/>
      <w:lvlText w:val=""/>
      <w:lvlJc w:val="left"/>
      <w:pPr>
        <w:tabs>
          <w:tab w:val="num" w:pos="2253"/>
        </w:tabs>
        <w:ind w:left="2253" w:hanging="360"/>
      </w:pPr>
      <w:rPr>
        <w:rFonts w:ascii="Symbol" w:hAnsi="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8">
    <w:nsid w:val="55FE47DB"/>
    <w:multiLevelType w:val="hybridMultilevel"/>
    <w:tmpl w:val="D576C4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72B608F"/>
    <w:multiLevelType w:val="hybridMultilevel"/>
    <w:tmpl w:val="13A86DE2"/>
    <w:lvl w:ilvl="0" w:tplc="B606A4AC">
      <w:start w:val="1"/>
      <w:numFmt w:val="bullet"/>
      <w:lvlText w:val="-"/>
      <w:lvlJc w:val="left"/>
      <w:pPr>
        <w:ind w:left="540" w:hanging="360"/>
      </w:pPr>
      <w:rPr>
        <w:rFonts w:ascii="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0">
    <w:nsid w:val="745C474E"/>
    <w:multiLevelType w:val="hybridMultilevel"/>
    <w:tmpl w:val="13D8ACF0"/>
    <w:lvl w:ilvl="0" w:tplc="3EF49536">
      <w:start w:val="1"/>
      <w:numFmt w:val="bullet"/>
      <w:lvlText w:val=""/>
      <w:lvlJc w:val="left"/>
      <w:pPr>
        <w:tabs>
          <w:tab w:val="num" w:pos="2253"/>
        </w:tabs>
        <w:ind w:left="2253" w:hanging="360"/>
      </w:pPr>
      <w:rPr>
        <w:rFonts w:ascii="Symbol" w:hAnsi="Symbol" w:hint="default"/>
        <w:color w:val="auto"/>
      </w:rPr>
    </w:lvl>
    <w:lvl w:ilvl="1" w:tplc="EC5C1E74">
      <w:start w:val="1"/>
      <w:numFmt w:val="bullet"/>
      <w:lvlText w:val="o"/>
      <w:lvlJc w:val="left"/>
      <w:pPr>
        <w:tabs>
          <w:tab w:val="num" w:pos="2149"/>
        </w:tabs>
        <w:ind w:left="2149" w:hanging="360"/>
      </w:pPr>
      <w:rPr>
        <w:rFonts w:ascii="Courier New" w:hAnsi="Courier New" w:cs="Courier New" w:hint="default"/>
        <w:color w:val="auto"/>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5"/>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1"/>
  </w:num>
  <w:num w:numId="8">
    <w:abstractNumId w:val="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13"/>
    <w:rsid w:val="00000234"/>
    <w:rsid w:val="00014595"/>
    <w:rsid w:val="000426C2"/>
    <w:rsid w:val="000558B3"/>
    <w:rsid w:val="000A7489"/>
    <w:rsid w:val="000C28A2"/>
    <w:rsid w:val="0011223A"/>
    <w:rsid w:val="0019083F"/>
    <w:rsid w:val="00190C25"/>
    <w:rsid w:val="001F1AF9"/>
    <w:rsid w:val="00206AAD"/>
    <w:rsid w:val="00223E54"/>
    <w:rsid w:val="0026617F"/>
    <w:rsid w:val="002D768B"/>
    <w:rsid w:val="00333CC1"/>
    <w:rsid w:val="0037439F"/>
    <w:rsid w:val="0037500B"/>
    <w:rsid w:val="00375459"/>
    <w:rsid w:val="00397F8C"/>
    <w:rsid w:val="003C0259"/>
    <w:rsid w:val="004176C4"/>
    <w:rsid w:val="0047745B"/>
    <w:rsid w:val="00477C4B"/>
    <w:rsid w:val="004A494F"/>
    <w:rsid w:val="004D0902"/>
    <w:rsid w:val="004E6D66"/>
    <w:rsid w:val="005001E9"/>
    <w:rsid w:val="00536B31"/>
    <w:rsid w:val="005445C7"/>
    <w:rsid w:val="00576E9E"/>
    <w:rsid w:val="005875F8"/>
    <w:rsid w:val="00596274"/>
    <w:rsid w:val="005A6B55"/>
    <w:rsid w:val="005C5FE7"/>
    <w:rsid w:val="00606EF5"/>
    <w:rsid w:val="00624CBE"/>
    <w:rsid w:val="00637D08"/>
    <w:rsid w:val="006430B5"/>
    <w:rsid w:val="00656ED5"/>
    <w:rsid w:val="00670467"/>
    <w:rsid w:val="00680883"/>
    <w:rsid w:val="006B00F1"/>
    <w:rsid w:val="006C249E"/>
    <w:rsid w:val="006E42CC"/>
    <w:rsid w:val="007105FE"/>
    <w:rsid w:val="00726B23"/>
    <w:rsid w:val="00727E69"/>
    <w:rsid w:val="00760FEC"/>
    <w:rsid w:val="00786443"/>
    <w:rsid w:val="007942A0"/>
    <w:rsid w:val="00796075"/>
    <w:rsid w:val="007A2209"/>
    <w:rsid w:val="007E2713"/>
    <w:rsid w:val="00804A07"/>
    <w:rsid w:val="00812C3D"/>
    <w:rsid w:val="0083607B"/>
    <w:rsid w:val="00840F69"/>
    <w:rsid w:val="00877A8F"/>
    <w:rsid w:val="00890F0D"/>
    <w:rsid w:val="008A035D"/>
    <w:rsid w:val="00901165"/>
    <w:rsid w:val="009046CC"/>
    <w:rsid w:val="009062F7"/>
    <w:rsid w:val="009328DD"/>
    <w:rsid w:val="009432B7"/>
    <w:rsid w:val="009540FB"/>
    <w:rsid w:val="00962677"/>
    <w:rsid w:val="00967615"/>
    <w:rsid w:val="00982CEE"/>
    <w:rsid w:val="009E3136"/>
    <w:rsid w:val="009E5EF1"/>
    <w:rsid w:val="00A406EC"/>
    <w:rsid w:val="00A74909"/>
    <w:rsid w:val="00A940D3"/>
    <w:rsid w:val="00AB1179"/>
    <w:rsid w:val="00AD32BF"/>
    <w:rsid w:val="00AE50A1"/>
    <w:rsid w:val="00B34B13"/>
    <w:rsid w:val="00B5350A"/>
    <w:rsid w:val="00B574F8"/>
    <w:rsid w:val="00B825E8"/>
    <w:rsid w:val="00B96295"/>
    <w:rsid w:val="00BC4501"/>
    <w:rsid w:val="00BD51B5"/>
    <w:rsid w:val="00C02C30"/>
    <w:rsid w:val="00C67692"/>
    <w:rsid w:val="00CC358F"/>
    <w:rsid w:val="00CE56C4"/>
    <w:rsid w:val="00D12828"/>
    <w:rsid w:val="00D12A51"/>
    <w:rsid w:val="00D349AC"/>
    <w:rsid w:val="00D504D8"/>
    <w:rsid w:val="00D5597F"/>
    <w:rsid w:val="00D56C87"/>
    <w:rsid w:val="00DA4FA3"/>
    <w:rsid w:val="00DA5AC0"/>
    <w:rsid w:val="00DA674F"/>
    <w:rsid w:val="00DC7EC2"/>
    <w:rsid w:val="00DD1CDF"/>
    <w:rsid w:val="00DD5776"/>
    <w:rsid w:val="00DD6139"/>
    <w:rsid w:val="00DD6989"/>
    <w:rsid w:val="00DE530A"/>
    <w:rsid w:val="00E108F3"/>
    <w:rsid w:val="00E61DC1"/>
    <w:rsid w:val="00E66122"/>
    <w:rsid w:val="00E861C1"/>
    <w:rsid w:val="00EA22ED"/>
    <w:rsid w:val="00EA396F"/>
    <w:rsid w:val="00EA598C"/>
    <w:rsid w:val="00EC4161"/>
    <w:rsid w:val="00F14A68"/>
    <w:rsid w:val="00F1576A"/>
    <w:rsid w:val="00F20EF7"/>
    <w:rsid w:val="00F34F7A"/>
    <w:rsid w:val="00F36290"/>
    <w:rsid w:val="00F36376"/>
    <w:rsid w:val="00F46BC5"/>
    <w:rsid w:val="00F72412"/>
    <w:rsid w:val="00F72F62"/>
    <w:rsid w:val="00F749BD"/>
    <w:rsid w:val="00F96857"/>
    <w:rsid w:val="00FB13CE"/>
    <w:rsid w:val="00FC1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rsid w:val="007105FE"/>
    <w:pPr>
      <w:keepNext/>
      <w:keepLines/>
      <w:spacing w:before="480" w:after="0"/>
      <w:outlineLvl w:val="0"/>
    </w:pPr>
    <w:rPr>
      <w:rFonts w:ascii="Cambria" w:eastAsia="Times New Roman" w:hAnsi="Cambria"/>
      <w:b/>
      <w:bCs/>
      <w:color w:val="365F91"/>
      <w:sz w:val="28"/>
      <w:szCs w:val="28"/>
    </w:rPr>
  </w:style>
  <w:style w:type="paragraph" w:styleId="Titolo4">
    <w:name w:val="heading 4"/>
    <w:basedOn w:val="Normale"/>
    <w:next w:val="Normale"/>
    <w:link w:val="Titolo4Carattere"/>
    <w:qFormat/>
    <w:rsid w:val="004176C4"/>
    <w:pPr>
      <w:keepNext/>
      <w:spacing w:after="0" w:line="240" w:lineRule="auto"/>
      <w:ind w:left="1134" w:right="1276" w:firstLine="5103"/>
      <w:jc w:val="both"/>
      <w:outlineLvl w:val="3"/>
    </w:pPr>
    <w:rPr>
      <w:rFonts w:ascii="Times New Roman" w:eastAsia="Times New Roman" w:hAnsi="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4176C4"/>
    <w:rPr>
      <w:rFonts w:ascii="Times New Roman" w:eastAsia="Times New Roman" w:hAnsi="Times New Roman" w:cs="Times New Roman"/>
      <w:b/>
      <w:sz w:val="24"/>
      <w:szCs w:val="20"/>
      <w:lang w:eastAsia="it-IT"/>
    </w:rPr>
  </w:style>
  <w:style w:type="character" w:styleId="Collegamentoipertestuale">
    <w:name w:val="Hyperlink"/>
    <w:uiPriority w:val="99"/>
    <w:unhideWhenUsed/>
    <w:rsid w:val="004176C4"/>
    <w:rPr>
      <w:color w:val="0000FF"/>
      <w:u w:val="single"/>
    </w:rPr>
  </w:style>
  <w:style w:type="paragraph" w:styleId="Paragrafoelenco">
    <w:name w:val="List Paragraph"/>
    <w:basedOn w:val="Normale"/>
    <w:uiPriority w:val="34"/>
    <w:qFormat/>
    <w:rsid w:val="0026617F"/>
    <w:pPr>
      <w:ind w:left="720"/>
      <w:contextualSpacing/>
    </w:pPr>
  </w:style>
  <w:style w:type="paragraph" w:styleId="Corpodeltesto2">
    <w:name w:val="Body Text 2"/>
    <w:basedOn w:val="Normale"/>
    <w:link w:val="Corpodeltesto2Carattere"/>
    <w:unhideWhenUsed/>
    <w:rsid w:val="002D768B"/>
    <w:pPr>
      <w:spacing w:after="120" w:line="480" w:lineRule="auto"/>
    </w:pPr>
    <w:rPr>
      <w:rFonts w:ascii="Times New Roman" w:eastAsia="Times New Roman" w:hAnsi="Times New Roman"/>
      <w:sz w:val="20"/>
      <w:szCs w:val="20"/>
      <w:lang w:eastAsia="it-IT"/>
    </w:rPr>
  </w:style>
  <w:style w:type="character" w:customStyle="1" w:styleId="Corpodeltesto2Carattere">
    <w:name w:val="Corpo del testo 2 Carattere"/>
    <w:link w:val="Corpodeltesto2"/>
    <w:rsid w:val="002D768B"/>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2D768B"/>
    <w:pPr>
      <w:spacing w:after="120"/>
    </w:pPr>
    <w:rPr>
      <w:sz w:val="16"/>
      <w:szCs w:val="16"/>
    </w:rPr>
  </w:style>
  <w:style w:type="character" w:customStyle="1" w:styleId="Corpodeltesto3Carattere">
    <w:name w:val="Corpo del testo 3 Carattere"/>
    <w:link w:val="Corpodeltesto3"/>
    <w:uiPriority w:val="99"/>
    <w:semiHidden/>
    <w:rsid w:val="002D768B"/>
    <w:rPr>
      <w:sz w:val="16"/>
      <w:szCs w:val="16"/>
    </w:rPr>
  </w:style>
  <w:style w:type="table" w:styleId="Grigliatabella">
    <w:name w:val="Table Grid"/>
    <w:basedOn w:val="Tabellanormale"/>
    <w:uiPriority w:val="59"/>
    <w:rsid w:val="00962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328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28DD"/>
  </w:style>
  <w:style w:type="paragraph" w:styleId="Pidipagina">
    <w:name w:val="footer"/>
    <w:basedOn w:val="Normale"/>
    <w:link w:val="PidipaginaCarattere"/>
    <w:unhideWhenUsed/>
    <w:rsid w:val="009328DD"/>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9328DD"/>
  </w:style>
  <w:style w:type="character" w:customStyle="1" w:styleId="Titolo1Carattere">
    <w:name w:val="Titolo 1 Carattere"/>
    <w:link w:val="Titolo1"/>
    <w:uiPriority w:val="9"/>
    <w:rsid w:val="007105FE"/>
    <w:rPr>
      <w:rFonts w:ascii="Cambria" w:eastAsia="Times New Roman" w:hAnsi="Cambria" w:cs="Times New Roman"/>
      <w:b/>
      <w:bCs/>
      <w:color w:val="365F91"/>
      <w:sz w:val="28"/>
      <w:szCs w:val="28"/>
    </w:rPr>
  </w:style>
  <w:style w:type="paragraph" w:styleId="Rientrocorpodeltesto3">
    <w:name w:val="Body Text Indent 3"/>
    <w:basedOn w:val="Normale"/>
    <w:link w:val="Rientrocorpodeltesto3Carattere"/>
    <w:rsid w:val="007105FE"/>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link w:val="Rientrocorpodeltesto3"/>
    <w:rsid w:val="007105FE"/>
    <w:rPr>
      <w:rFonts w:ascii="Times New Roman" w:eastAsia="Times New Roman" w:hAnsi="Times New Roman" w:cs="Times New Roman"/>
      <w:sz w:val="16"/>
      <w:szCs w:val="16"/>
      <w:lang w:eastAsia="it-IT"/>
    </w:rPr>
  </w:style>
  <w:style w:type="paragraph" w:styleId="NormaleWeb">
    <w:name w:val="Normal (Web)"/>
    <w:basedOn w:val="Normale"/>
    <w:uiPriority w:val="99"/>
    <w:rsid w:val="00680883"/>
    <w:pPr>
      <w:spacing w:before="100" w:beforeAutospacing="1" w:after="119" w:line="240" w:lineRule="auto"/>
    </w:pPr>
    <w:rPr>
      <w:rFonts w:cs="Calibri"/>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rsid w:val="007105FE"/>
    <w:pPr>
      <w:keepNext/>
      <w:keepLines/>
      <w:spacing w:before="480" w:after="0"/>
      <w:outlineLvl w:val="0"/>
    </w:pPr>
    <w:rPr>
      <w:rFonts w:ascii="Cambria" w:eastAsia="Times New Roman" w:hAnsi="Cambria"/>
      <w:b/>
      <w:bCs/>
      <w:color w:val="365F91"/>
      <w:sz w:val="28"/>
      <w:szCs w:val="28"/>
    </w:rPr>
  </w:style>
  <w:style w:type="paragraph" w:styleId="Titolo4">
    <w:name w:val="heading 4"/>
    <w:basedOn w:val="Normale"/>
    <w:next w:val="Normale"/>
    <w:link w:val="Titolo4Carattere"/>
    <w:qFormat/>
    <w:rsid w:val="004176C4"/>
    <w:pPr>
      <w:keepNext/>
      <w:spacing w:after="0" w:line="240" w:lineRule="auto"/>
      <w:ind w:left="1134" w:right="1276" w:firstLine="5103"/>
      <w:jc w:val="both"/>
      <w:outlineLvl w:val="3"/>
    </w:pPr>
    <w:rPr>
      <w:rFonts w:ascii="Times New Roman" w:eastAsia="Times New Roman" w:hAnsi="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4176C4"/>
    <w:rPr>
      <w:rFonts w:ascii="Times New Roman" w:eastAsia="Times New Roman" w:hAnsi="Times New Roman" w:cs="Times New Roman"/>
      <w:b/>
      <w:sz w:val="24"/>
      <w:szCs w:val="20"/>
      <w:lang w:eastAsia="it-IT"/>
    </w:rPr>
  </w:style>
  <w:style w:type="character" w:styleId="Collegamentoipertestuale">
    <w:name w:val="Hyperlink"/>
    <w:uiPriority w:val="99"/>
    <w:unhideWhenUsed/>
    <w:rsid w:val="004176C4"/>
    <w:rPr>
      <w:color w:val="0000FF"/>
      <w:u w:val="single"/>
    </w:rPr>
  </w:style>
  <w:style w:type="paragraph" w:styleId="Paragrafoelenco">
    <w:name w:val="List Paragraph"/>
    <w:basedOn w:val="Normale"/>
    <w:uiPriority w:val="34"/>
    <w:qFormat/>
    <w:rsid w:val="0026617F"/>
    <w:pPr>
      <w:ind w:left="720"/>
      <w:contextualSpacing/>
    </w:pPr>
  </w:style>
  <w:style w:type="paragraph" w:styleId="Corpodeltesto2">
    <w:name w:val="Body Text 2"/>
    <w:basedOn w:val="Normale"/>
    <w:link w:val="Corpodeltesto2Carattere"/>
    <w:unhideWhenUsed/>
    <w:rsid w:val="002D768B"/>
    <w:pPr>
      <w:spacing w:after="120" w:line="480" w:lineRule="auto"/>
    </w:pPr>
    <w:rPr>
      <w:rFonts w:ascii="Times New Roman" w:eastAsia="Times New Roman" w:hAnsi="Times New Roman"/>
      <w:sz w:val="20"/>
      <w:szCs w:val="20"/>
      <w:lang w:eastAsia="it-IT"/>
    </w:rPr>
  </w:style>
  <w:style w:type="character" w:customStyle="1" w:styleId="Corpodeltesto2Carattere">
    <w:name w:val="Corpo del testo 2 Carattere"/>
    <w:link w:val="Corpodeltesto2"/>
    <w:rsid w:val="002D768B"/>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2D768B"/>
    <w:pPr>
      <w:spacing w:after="120"/>
    </w:pPr>
    <w:rPr>
      <w:sz w:val="16"/>
      <w:szCs w:val="16"/>
    </w:rPr>
  </w:style>
  <w:style w:type="character" w:customStyle="1" w:styleId="Corpodeltesto3Carattere">
    <w:name w:val="Corpo del testo 3 Carattere"/>
    <w:link w:val="Corpodeltesto3"/>
    <w:uiPriority w:val="99"/>
    <w:semiHidden/>
    <w:rsid w:val="002D768B"/>
    <w:rPr>
      <w:sz w:val="16"/>
      <w:szCs w:val="16"/>
    </w:rPr>
  </w:style>
  <w:style w:type="table" w:styleId="Grigliatabella">
    <w:name w:val="Table Grid"/>
    <w:basedOn w:val="Tabellanormale"/>
    <w:uiPriority w:val="59"/>
    <w:rsid w:val="00962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328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28DD"/>
  </w:style>
  <w:style w:type="paragraph" w:styleId="Pidipagina">
    <w:name w:val="footer"/>
    <w:basedOn w:val="Normale"/>
    <w:link w:val="PidipaginaCarattere"/>
    <w:unhideWhenUsed/>
    <w:rsid w:val="009328DD"/>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9328DD"/>
  </w:style>
  <w:style w:type="character" w:customStyle="1" w:styleId="Titolo1Carattere">
    <w:name w:val="Titolo 1 Carattere"/>
    <w:link w:val="Titolo1"/>
    <w:uiPriority w:val="9"/>
    <w:rsid w:val="007105FE"/>
    <w:rPr>
      <w:rFonts w:ascii="Cambria" w:eastAsia="Times New Roman" w:hAnsi="Cambria" w:cs="Times New Roman"/>
      <w:b/>
      <w:bCs/>
      <w:color w:val="365F91"/>
      <w:sz w:val="28"/>
      <w:szCs w:val="28"/>
    </w:rPr>
  </w:style>
  <w:style w:type="paragraph" w:styleId="Rientrocorpodeltesto3">
    <w:name w:val="Body Text Indent 3"/>
    <w:basedOn w:val="Normale"/>
    <w:link w:val="Rientrocorpodeltesto3Carattere"/>
    <w:rsid w:val="007105FE"/>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link w:val="Rientrocorpodeltesto3"/>
    <w:rsid w:val="007105FE"/>
    <w:rPr>
      <w:rFonts w:ascii="Times New Roman" w:eastAsia="Times New Roman" w:hAnsi="Times New Roman" w:cs="Times New Roman"/>
      <w:sz w:val="16"/>
      <w:szCs w:val="16"/>
      <w:lang w:eastAsia="it-IT"/>
    </w:rPr>
  </w:style>
  <w:style w:type="paragraph" w:styleId="NormaleWeb">
    <w:name w:val="Normal (Web)"/>
    <w:basedOn w:val="Normale"/>
    <w:uiPriority w:val="99"/>
    <w:rsid w:val="00680883"/>
    <w:pPr>
      <w:spacing w:before="100" w:beforeAutospacing="1" w:after="119" w:line="240" w:lineRule="auto"/>
    </w:pPr>
    <w:rPr>
      <w:rFonts w:cs="Calibri"/>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1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B12E4-82E3-40FC-975D-03B41625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1005</Words>
  <Characters>5735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6727</CharactersWithSpaces>
  <SharedDoc>false</SharedDoc>
  <HLinks>
    <vt:vector size="12" baseType="variant">
      <vt:variant>
        <vt:i4>458785</vt:i4>
      </vt:variant>
      <vt:variant>
        <vt:i4>3</vt:i4>
      </vt:variant>
      <vt:variant>
        <vt:i4>0</vt:i4>
      </vt:variant>
      <vt:variant>
        <vt:i4>5</vt:i4>
      </vt:variant>
      <vt:variant>
        <vt:lpwstr>mailto:cbgr@pec.bonificagrossetana</vt:lpwstr>
      </vt:variant>
      <vt:variant>
        <vt:lpwstr/>
      </vt:variant>
      <vt:variant>
        <vt:i4>6029436</vt:i4>
      </vt:variant>
      <vt:variant>
        <vt:i4>0</vt:i4>
      </vt:variant>
      <vt:variant>
        <vt:i4>0</vt:i4>
      </vt:variant>
      <vt:variant>
        <vt:i4>5</vt:i4>
      </vt:variant>
      <vt:variant>
        <vt:lpwstr>mailto:segreteria@bonificagrossetana.it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padovani</dc:creator>
  <cp:lastModifiedBy>Benvenuto</cp:lastModifiedBy>
  <cp:revision>7</cp:revision>
  <dcterms:created xsi:type="dcterms:W3CDTF">2014-03-25T12:45:00Z</dcterms:created>
  <dcterms:modified xsi:type="dcterms:W3CDTF">2014-03-31T17:24:00Z</dcterms:modified>
</cp:coreProperties>
</file>