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 xml:space="preserve">Viale Ximenes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8F2F2A" w:rsidRPr="0046244E" w:rsidRDefault="007C2D64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w:pict>
          <v:line id="Line 34" o:spid="_x0000_s1026" style="position:absolute;left:0;text-align:left;z-index:251661824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8F2F2A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 w:rsidR="00EE25FA" w:rsidRPr="00EE25FA">
        <w:rPr>
          <w:rFonts w:ascii="Arial" w:hAnsi="Arial" w:cs="Arial"/>
          <w:b/>
          <w:bCs/>
          <w:sz w:val="26"/>
          <w:szCs w:val="26"/>
          <w:u w:val="double"/>
        </w:rPr>
        <w:t>213</w:t>
      </w:r>
      <w:r w:rsidR="008F2F2A" w:rsidRPr="00EE25FA">
        <w:rPr>
          <w:rFonts w:ascii="Arial" w:hAnsi="Arial" w:cs="Arial"/>
          <w:b/>
          <w:bCs/>
          <w:sz w:val="26"/>
          <w:szCs w:val="26"/>
          <w:u w:val="double"/>
        </w:rPr>
        <w:t xml:space="preserve"> </w:t>
      </w:r>
      <w:r w:rsidR="008F2F2A" w:rsidRPr="007D22AB">
        <w:rPr>
          <w:rFonts w:ascii="Arial" w:hAnsi="Arial" w:cs="Arial"/>
          <w:b/>
          <w:bCs/>
          <w:sz w:val="26"/>
          <w:szCs w:val="26"/>
          <w:u w:val="double"/>
        </w:rPr>
        <w:t xml:space="preserve">DEL </w:t>
      </w:r>
      <w:r w:rsidR="007D22AB" w:rsidRPr="007D22AB">
        <w:rPr>
          <w:rFonts w:ascii="Arial" w:hAnsi="Arial" w:cs="Arial"/>
          <w:b/>
          <w:bCs/>
          <w:sz w:val="26"/>
          <w:szCs w:val="26"/>
          <w:u w:val="double"/>
        </w:rPr>
        <w:t>18</w:t>
      </w:r>
      <w:r w:rsidR="005C290B" w:rsidRPr="007D22AB">
        <w:rPr>
          <w:rFonts w:ascii="Arial" w:hAnsi="Arial" w:cs="Arial"/>
          <w:b/>
          <w:bCs/>
          <w:sz w:val="26"/>
          <w:szCs w:val="26"/>
          <w:u w:val="double"/>
        </w:rPr>
        <w:t xml:space="preserve"> </w:t>
      </w:r>
      <w:r w:rsidR="007D22AB">
        <w:rPr>
          <w:rFonts w:ascii="Arial" w:hAnsi="Arial" w:cs="Arial"/>
          <w:b/>
          <w:bCs/>
          <w:sz w:val="26"/>
          <w:szCs w:val="26"/>
          <w:u w:val="double"/>
        </w:rPr>
        <w:t>DICEM</w:t>
      </w:r>
      <w:r w:rsidR="00EA070C" w:rsidRPr="00EA070C">
        <w:rPr>
          <w:rFonts w:ascii="Arial" w:hAnsi="Arial" w:cs="Arial"/>
          <w:b/>
          <w:bCs/>
          <w:sz w:val="26"/>
          <w:szCs w:val="26"/>
          <w:u w:val="double"/>
        </w:rPr>
        <w:t>BRE</w:t>
      </w:r>
      <w:r w:rsidR="008F2F2A" w:rsidRPr="00EA070C">
        <w:rPr>
          <w:rFonts w:ascii="Arial" w:hAnsi="Arial" w:cs="Arial"/>
          <w:b/>
          <w:bCs/>
          <w:sz w:val="26"/>
          <w:szCs w:val="26"/>
          <w:u w:val="double"/>
        </w:rPr>
        <w:t xml:space="preserve"> 2014</w:t>
      </w:r>
    </w:p>
    <w:p w:rsidR="008F2F2A" w:rsidRPr="0046244E" w:rsidRDefault="008F2F2A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46244E">
        <w:rPr>
          <w:rFonts w:ascii="Arial" w:hAnsi="Arial" w:cs="Arial"/>
          <w:sz w:val="22"/>
          <w:szCs w:val="22"/>
        </w:rPr>
        <w:t xml:space="preserve">L’anno duemilaquattordici </w:t>
      </w:r>
      <w:r w:rsidRPr="007D22AB">
        <w:rPr>
          <w:rFonts w:ascii="Arial" w:hAnsi="Arial" w:cs="Arial"/>
          <w:sz w:val="22"/>
          <w:szCs w:val="22"/>
        </w:rPr>
        <w:t xml:space="preserve">il giorno </w:t>
      </w:r>
      <w:r w:rsidR="007D22AB" w:rsidRPr="007D22AB">
        <w:rPr>
          <w:rFonts w:ascii="Arial" w:hAnsi="Arial" w:cs="Arial"/>
          <w:sz w:val="22"/>
          <w:szCs w:val="22"/>
        </w:rPr>
        <w:t>18</w:t>
      </w:r>
      <w:r w:rsidRPr="007D22AB">
        <w:rPr>
          <w:rFonts w:ascii="Arial" w:hAnsi="Arial" w:cs="Arial"/>
          <w:sz w:val="22"/>
          <w:szCs w:val="22"/>
        </w:rPr>
        <w:t xml:space="preserve"> del mese di</w:t>
      </w:r>
      <w:r w:rsidRPr="00EA070C">
        <w:rPr>
          <w:rFonts w:ascii="Arial" w:hAnsi="Arial" w:cs="Arial"/>
          <w:sz w:val="22"/>
          <w:szCs w:val="22"/>
        </w:rPr>
        <w:t xml:space="preserve"> </w:t>
      </w:r>
      <w:r w:rsidR="007D22AB">
        <w:rPr>
          <w:rFonts w:ascii="Arial" w:hAnsi="Arial" w:cs="Arial"/>
          <w:sz w:val="22"/>
          <w:szCs w:val="22"/>
        </w:rPr>
        <w:t>Dicembre</w:t>
      </w:r>
      <w:r w:rsidRPr="0046244E">
        <w:rPr>
          <w:rFonts w:ascii="Arial" w:hAnsi="Arial" w:cs="Arial"/>
          <w:sz w:val="22"/>
          <w:szCs w:val="22"/>
        </w:rPr>
        <w:t xml:space="preserve"> alle ore </w:t>
      </w:r>
      <w:r w:rsidR="000E71B6">
        <w:rPr>
          <w:rFonts w:ascii="Arial" w:hAnsi="Arial" w:cs="Arial"/>
          <w:sz w:val="22"/>
          <w:szCs w:val="22"/>
        </w:rPr>
        <w:t>12</w:t>
      </w:r>
      <w:r w:rsidRPr="0046244E">
        <w:rPr>
          <w:rFonts w:ascii="Arial" w:hAnsi="Arial" w:cs="Arial"/>
          <w:sz w:val="22"/>
          <w:szCs w:val="22"/>
        </w:rPr>
        <w:t>.</w:t>
      </w:r>
      <w:r w:rsidR="00273FC6">
        <w:rPr>
          <w:rFonts w:ascii="Arial" w:hAnsi="Arial" w:cs="Arial"/>
          <w:sz w:val="22"/>
          <w:szCs w:val="22"/>
        </w:rPr>
        <w:t>1</w:t>
      </w:r>
      <w:r w:rsidR="00DD5491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>
        <w:rPr>
          <w:rFonts w:ascii="Arial" w:hAnsi="Arial" w:cs="Arial"/>
          <w:sz w:val="22"/>
          <w:szCs w:val="22"/>
        </w:rPr>
        <w:t>le</w:t>
      </w:r>
      <w:r w:rsidRPr="0046244E">
        <w:rPr>
          <w:rFonts w:ascii="Arial" w:hAnsi="Arial" w:cs="Arial"/>
          <w:sz w:val="22"/>
          <w:szCs w:val="22"/>
        </w:rPr>
        <w:t xml:space="preserve"> Ximenes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Deliberazione della Assemblea Consortile n. 1, seduta n. 1, del 25.02.2014 che ha eletto Presidente del Consorzio Fabio Bellacchi, Vicepresidente Mauro Ciani e la Deliberazione dell’Assemblea Consortile n.4, seduta n. 4 del 2.10.2014, che ha eletto terzo Membro dell’Ufficio di Presidenza Paolo Montemerani;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D632F" w:rsidRPr="00B24369" w:rsidRDefault="006D632F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632F">
        <w:rPr>
          <w:rFonts w:ascii="Arial" w:hAnsi="Arial" w:cs="Arial"/>
          <w:sz w:val="22"/>
          <w:szCs w:val="22"/>
        </w:rPr>
        <w:t>Vista la Delib</w:t>
      </w:r>
      <w:r w:rsidR="008D6738">
        <w:rPr>
          <w:rFonts w:ascii="Arial" w:hAnsi="Arial" w:cs="Arial"/>
          <w:sz w:val="22"/>
          <w:szCs w:val="22"/>
        </w:rPr>
        <w:t>era della R. T</w:t>
      </w:r>
      <w:r w:rsidR="008406B6">
        <w:rPr>
          <w:rFonts w:ascii="Arial" w:hAnsi="Arial" w:cs="Arial"/>
          <w:sz w:val="22"/>
          <w:szCs w:val="22"/>
        </w:rPr>
        <w:t>.</w:t>
      </w:r>
      <w:r w:rsidR="008D6738">
        <w:rPr>
          <w:rFonts w:ascii="Arial" w:hAnsi="Arial" w:cs="Arial"/>
          <w:sz w:val="22"/>
          <w:szCs w:val="22"/>
        </w:rPr>
        <w:t xml:space="preserve"> 693 del 04.08.</w:t>
      </w:r>
      <w:r w:rsidRPr="006D632F">
        <w:rPr>
          <w:rFonts w:ascii="Arial" w:hAnsi="Arial" w:cs="Arial"/>
          <w:sz w:val="22"/>
          <w:szCs w:val="22"/>
        </w:rPr>
        <w:t xml:space="preserve">2014 avente per oggetto </w:t>
      </w:r>
      <w:r w:rsidRPr="00B24369">
        <w:rPr>
          <w:rFonts w:ascii="Arial" w:hAnsi="Arial" w:cs="Arial"/>
          <w:sz w:val="22"/>
          <w:szCs w:val="22"/>
        </w:rPr>
        <w:t xml:space="preserve">L.R. 27/12/2012 n. 79 e L.R. 21/3/2000 n. 39 e s.m. e i.. Definizione delle competenze di Consorzi di bonifica, Unioni di Comuni ed Amministrazioni provinciali per l'attuazione di interventi di difesa del territorio.” </w:t>
      </w:r>
      <w:r w:rsidRPr="006D632F">
        <w:rPr>
          <w:rFonts w:ascii="Arial" w:hAnsi="Arial" w:cs="Arial"/>
          <w:sz w:val="22"/>
          <w:szCs w:val="22"/>
        </w:rPr>
        <w:t xml:space="preserve">con la quale </w:t>
      </w:r>
      <w:r w:rsidR="008406B6">
        <w:rPr>
          <w:rFonts w:ascii="Arial" w:hAnsi="Arial" w:cs="Arial"/>
          <w:sz w:val="22"/>
          <w:szCs w:val="22"/>
        </w:rPr>
        <w:t>sono stati</w:t>
      </w:r>
      <w:r w:rsidRPr="006D632F">
        <w:rPr>
          <w:rFonts w:ascii="Arial" w:hAnsi="Arial" w:cs="Arial"/>
          <w:sz w:val="22"/>
          <w:szCs w:val="22"/>
        </w:rPr>
        <w:t xml:space="preserve"> individuati gli Enti territoriali competenti alla presentazione delle domande di aiuto e loro tipologie; </w:t>
      </w:r>
    </w:p>
    <w:p w:rsidR="00B24369" w:rsidRDefault="00B24369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B24369">
        <w:rPr>
          <w:rFonts w:ascii="Arial" w:hAnsi="Arial" w:cs="Arial"/>
          <w:sz w:val="22"/>
          <w:szCs w:val="22"/>
        </w:rPr>
        <w:t>Vista la comunicazione della Regione Toscana con la quale si disponeva l'ulteriore attivazione del Fondo di Riserva e contestualmente si invitavano le Amministrazioni intere</w:t>
      </w:r>
      <w:r w:rsidR="008D6738">
        <w:rPr>
          <w:rFonts w:ascii="Arial" w:hAnsi="Arial" w:cs="Arial"/>
          <w:sz w:val="22"/>
          <w:szCs w:val="22"/>
        </w:rPr>
        <w:t xml:space="preserve">ssate alla predisposizione del </w:t>
      </w:r>
      <w:r w:rsidRPr="00B24369">
        <w:rPr>
          <w:rFonts w:ascii="Arial" w:hAnsi="Arial" w:cs="Arial"/>
          <w:sz w:val="22"/>
          <w:szCs w:val="22"/>
        </w:rPr>
        <w:t>relativo programma;</w:t>
      </w:r>
    </w:p>
    <w:p w:rsidR="000D1D8A" w:rsidRDefault="009947F4" w:rsidP="000D1D8A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Decreto n.198 del 25.11.2014 dove si approvava il seguente </w:t>
      </w:r>
      <w:r w:rsidR="00834AE3">
        <w:rPr>
          <w:rFonts w:ascii="Arial" w:hAnsi="Arial" w:cs="Arial"/>
          <w:sz w:val="22"/>
          <w:szCs w:val="22"/>
        </w:rPr>
        <w:t xml:space="preserve">piano </w:t>
      </w:r>
      <w:r>
        <w:rPr>
          <w:rFonts w:ascii="Arial" w:hAnsi="Arial" w:cs="Arial"/>
          <w:sz w:val="22"/>
          <w:szCs w:val="22"/>
        </w:rPr>
        <w:t>degli interventi</w:t>
      </w:r>
      <w:r w:rsidR="000D1D8A" w:rsidRPr="000D1D8A">
        <w:rPr>
          <w:rFonts w:ascii="Arial" w:hAnsi="Arial" w:cs="Arial"/>
          <w:sz w:val="22"/>
          <w:szCs w:val="22"/>
        </w:rPr>
        <w:t>:</w:t>
      </w:r>
    </w:p>
    <w:tbl>
      <w:tblPr>
        <w:tblW w:w="10155" w:type="dxa"/>
        <w:tblInd w:w="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75"/>
        <w:gridCol w:w="1510"/>
        <w:gridCol w:w="1777"/>
        <w:gridCol w:w="1391"/>
        <w:gridCol w:w="3402"/>
      </w:tblGrid>
      <w:tr w:rsidR="009947F4" w:rsidTr="00A72BA3">
        <w:trPr>
          <w:cantSplit/>
          <w:trHeight w:val="25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PRIORITA MISURA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COD. AZIONE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AZIONE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IMPORTO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</w:pPr>
            <w:r>
              <w:rPr>
                <w:rFonts w:ascii="Arial" w:hAnsi="Arial" w:cs="Arial"/>
                <w:b/>
                <w:bCs/>
                <w:szCs w:val="24"/>
              </w:rPr>
              <w:t>DESCRIZIONE INTERVENTO</w:t>
            </w:r>
          </w:p>
        </w:tc>
      </w:tr>
      <w:tr w:rsidR="009947F4" w:rsidTr="00A72BA3">
        <w:trPr>
          <w:cantSplit/>
          <w:trHeight w:val="1158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1977B5" w:rsidRDefault="009947F4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141BFE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1</w:t>
            </w:r>
          </w:p>
          <w:p w:rsidR="009947F4" w:rsidRPr="00301A0E" w:rsidRDefault="009947F4" w:rsidP="008A5136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E9742A" w:rsidRDefault="009947F4" w:rsidP="008A513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di sezioni idrauliche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€ 53.680.00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autoSpaceDE w:val="0"/>
              <w:snapToGrid w:val="0"/>
              <w:spacing w:before="1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N°32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SISTEMAZIONE DI VERSANTE  MEDIANTE INTERVENTI DI INGEGNERIA NATURALISTICA A MONTE DEL COLLETTORE IN LOC. PETRICCI ED OPERE COMPLEMENTARI - COMUNE DI SEMPRONIANO.</w:t>
            </w:r>
          </w:p>
        </w:tc>
      </w:tr>
      <w:tr w:rsidR="00141BFE" w:rsidTr="00A72BA3">
        <w:trPr>
          <w:cantSplit/>
          <w:trHeight w:val="107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1977B5" w:rsidRDefault="00141BFE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9E67A6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2</w:t>
            </w:r>
          </w:p>
          <w:p w:rsidR="00141BFE" w:rsidRPr="00301A0E" w:rsidRDefault="00141BFE" w:rsidP="008A513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bCs/>
                <w:color w:val="000000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301A0E" w:rsidRDefault="00141BFE" w:rsidP="008A5136">
            <w:pPr>
              <w:snapToGrid w:val="0"/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b.II.1</w:t>
            </w:r>
          </w:p>
          <w:p w:rsidR="00141BFE" w:rsidRPr="00301A0E" w:rsidRDefault="00141BFE" w:rsidP="008A51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301A0E" w:rsidRDefault="00141BFE" w:rsidP="008A51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301A0E" w:rsidRDefault="00141BFE" w:rsidP="008A5136">
            <w:pPr>
              <w:jc w:val="center"/>
              <w:rPr>
                <w:rFonts w:ascii="Arial" w:hAnsi="Arial" w:cs="Arial"/>
                <w:b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- Recupero e consolidamento di versanti dissestati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Default="00141BFE" w:rsidP="008A51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€ 134.200,00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BFE" w:rsidRDefault="00141BFE" w:rsidP="008A5136">
            <w:pPr>
              <w:autoSpaceDE w:val="0"/>
              <w:snapToGrid w:val="0"/>
              <w:spacing w:before="1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N°31 -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FONDI DI RISERVA PSR 2007-2013 MIS.226 - LAVORI DI RIPRISTINO DI UNA BRIGLIA PASSANTE SUL TORRENTE CAESE ED OPERE COMPLEMENTARI - COMUNE DI SEMPRONIANO.</w:t>
            </w:r>
          </w:p>
        </w:tc>
      </w:tr>
      <w:tr w:rsidR="009947F4" w:rsidTr="00A72BA3">
        <w:trPr>
          <w:cantSplit/>
          <w:trHeight w:val="1158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1977B5" w:rsidRDefault="009947F4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9E67A6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3</w:t>
            </w:r>
          </w:p>
          <w:p w:rsidR="009947F4" w:rsidRPr="00301A0E" w:rsidRDefault="009947F4" w:rsidP="008A5136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viabilità di servizio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F71AA" w:rsidRDefault="009947F4" w:rsidP="008A51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€ 161.040,00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Pr="00834AE3" w:rsidRDefault="009947F4" w:rsidP="008A5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N°33 -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RIPRISTINO DI UNA BRIGLIA PASSANTE SUL TORRENTE ZOLFERATE ED OPERE COMPLEMENTARI IN LOC. MULI- COMUNE DI ROCCALBEGNA.</w:t>
            </w:r>
          </w:p>
        </w:tc>
      </w:tr>
      <w:tr w:rsidR="009947F4" w:rsidTr="00A72BA3">
        <w:trPr>
          <w:cantSplit/>
          <w:trHeight w:val="1158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1977B5" w:rsidRDefault="009947F4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9E67A6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4</w:t>
            </w:r>
          </w:p>
          <w:p w:rsidR="009947F4" w:rsidRPr="00301A0E" w:rsidRDefault="009947F4" w:rsidP="008A5136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E9742A" w:rsidRDefault="009947F4" w:rsidP="008A513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di sezioni idrauliche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F71AA" w:rsidRDefault="009947F4" w:rsidP="008A51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€ 316.900,00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Pr="003F71AA" w:rsidRDefault="009947F4" w:rsidP="008A5136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N°36 -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RIPRISTINO DELLA SEZIONI IDRAULICHE E REALIZZAZIONE DI DIFESE SPONDALI SUL TORRENTE VIVO IN</w:t>
            </w:r>
            <w:r w:rsidRPr="00834AE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01A0E">
              <w:rPr>
                <w:rFonts w:ascii="Arial" w:hAnsi="Arial" w:cs="Arial"/>
                <w:sz w:val="16"/>
                <w:szCs w:val="16"/>
              </w:rPr>
              <w:t>LOC. VAL D'ORCIA</w:t>
            </w:r>
            <w:r w:rsidRPr="00834AE3">
              <w:rPr>
                <w:rFonts w:ascii="Arial" w:hAnsi="Arial" w:cs="Arial"/>
                <w:sz w:val="16"/>
                <w:szCs w:val="16"/>
              </w:rPr>
              <w:t>- COMUNE DI SEGGIANO.</w:t>
            </w:r>
          </w:p>
        </w:tc>
      </w:tr>
    </w:tbl>
    <w:p w:rsidR="00834AE3" w:rsidRDefault="00834AE3" w:rsidP="0083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622D" w:rsidRDefault="009947F4" w:rsidP="0028622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</w:t>
      </w:r>
      <w:r w:rsidR="0028622D">
        <w:rPr>
          <w:rFonts w:ascii="Arial" w:hAnsi="Arial" w:cs="Arial"/>
          <w:sz w:val="22"/>
          <w:szCs w:val="22"/>
        </w:rPr>
        <w:t>la base di quanto previsto dal Decreto della R.T. n.5274 del 13.11.2014 riguardo alle fasi del procedimento,</w:t>
      </w:r>
      <w:r w:rsidR="0028622D" w:rsidRPr="0028622D">
        <w:rPr>
          <w:rFonts w:ascii="Arial" w:hAnsi="Arial" w:cs="Arial"/>
          <w:sz w:val="22"/>
          <w:szCs w:val="22"/>
        </w:rPr>
        <w:t xml:space="preserve"> </w:t>
      </w:r>
      <w:r w:rsidR="0028622D" w:rsidRPr="00151D76">
        <w:rPr>
          <w:rFonts w:ascii="Arial" w:hAnsi="Arial" w:cs="Arial"/>
          <w:sz w:val="22"/>
          <w:szCs w:val="22"/>
        </w:rPr>
        <w:t xml:space="preserve">l’Ufficio Tecnico del Consorzio 6 Toscana Sud ha ritenuto opportuno di redigere, </w:t>
      </w:r>
      <w:r w:rsidR="0028622D">
        <w:rPr>
          <w:rFonts w:ascii="Arial" w:hAnsi="Arial" w:cs="Arial"/>
          <w:sz w:val="22"/>
          <w:szCs w:val="22"/>
        </w:rPr>
        <w:t>in data 10.12</w:t>
      </w:r>
      <w:r w:rsidR="0028622D" w:rsidRPr="00151D76">
        <w:rPr>
          <w:rFonts w:ascii="Arial" w:hAnsi="Arial" w:cs="Arial"/>
          <w:sz w:val="22"/>
          <w:szCs w:val="22"/>
        </w:rPr>
        <w:t xml:space="preserve">.2014, un </w:t>
      </w:r>
      <w:r w:rsidR="00141BFE">
        <w:rPr>
          <w:rFonts w:ascii="Arial" w:hAnsi="Arial" w:cs="Arial"/>
          <w:sz w:val="22"/>
          <w:szCs w:val="22"/>
        </w:rPr>
        <w:t>P</w:t>
      </w:r>
      <w:r w:rsidR="0028622D" w:rsidRPr="00151D76">
        <w:rPr>
          <w:rFonts w:ascii="Arial" w:hAnsi="Arial" w:cs="Arial"/>
          <w:sz w:val="22"/>
          <w:szCs w:val="22"/>
        </w:rPr>
        <w:t>rogetto Preliminare denominato “</w:t>
      </w:r>
      <w:r w:rsidR="0028622D">
        <w:rPr>
          <w:rFonts w:ascii="Arial" w:hAnsi="Arial" w:cs="Arial"/>
          <w:sz w:val="22"/>
          <w:szCs w:val="22"/>
        </w:rPr>
        <w:t>PERIZIA</w:t>
      </w:r>
      <w:r w:rsidR="0028622D" w:rsidRPr="00151D76">
        <w:rPr>
          <w:rFonts w:ascii="Arial" w:hAnsi="Arial" w:cs="Arial"/>
          <w:sz w:val="22"/>
          <w:szCs w:val="22"/>
        </w:rPr>
        <w:t xml:space="preserve"> n°0</w:t>
      </w:r>
      <w:r w:rsidR="0028622D">
        <w:rPr>
          <w:rFonts w:ascii="Arial" w:hAnsi="Arial" w:cs="Arial"/>
          <w:sz w:val="22"/>
          <w:szCs w:val="22"/>
        </w:rPr>
        <w:t xml:space="preserve">31 </w:t>
      </w:r>
      <w:r w:rsidR="0028622D" w:rsidRPr="00151D76">
        <w:rPr>
          <w:rFonts w:ascii="Arial" w:hAnsi="Arial" w:cs="Arial"/>
          <w:sz w:val="22"/>
          <w:szCs w:val="22"/>
        </w:rPr>
        <w:t xml:space="preserve"> –</w:t>
      </w:r>
      <w:r w:rsidR="0028622D">
        <w:rPr>
          <w:rFonts w:ascii="Arial" w:hAnsi="Arial" w:cs="Arial"/>
          <w:sz w:val="22"/>
          <w:szCs w:val="22"/>
        </w:rPr>
        <w:t xml:space="preserve"> </w:t>
      </w:r>
      <w:r w:rsidR="0028622D" w:rsidRPr="0028622D">
        <w:rPr>
          <w:rFonts w:ascii="Arial" w:hAnsi="Arial" w:cs="Arial"/>
          <w:sz w:val="22"/>
          <w:szCs w:val="22"/>
        </w:rPr>
        <w:t>FONDI DI RISERVA PSR 2007-2013 MIS.226 - LAVORI DI RIPRISTINO DI UNA BRIGLIA PASSANTE SUL TORRENTE CAESE ED OPERE COMPLEMENTARI - COMUNE DI SEMPRONIANO.</w:t>
      </w:r>
      <w:r w:rsidR="0028622D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28622D">
        <w:rPr>
          <w:rFonts w:ascii="Arial" w:hAnsi="Arial" w:cs="Arial"/>
          <w:sz w:val="22"/>
          <w:szCs w:val="22"/>
        </w:rPr>
        <w:t>134.200,00;</w:t>
      </w:r>
    </w:p>
    <w:p w:rsidR="00C4597A" w:rsidRPr="00C4597A" w:rsidRDefault="00C4597A" w:rsidP="00C4597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97A">
        <w:rPr>
          <w:rFonts w:ascii="Arial" w:hAnsi="Arial" w:cs="Arial"/>
          <w:sz w:val="22"/>
          <w:szCs w:val="22"/>
        </w:rPr>
        <w:t>Preso atto del parere favorevole del Revisore Unico dei conti;</w:t>
      </w:r>
    </w:p>
    <w:p w:rsidR="00C4597A" w:rsidRPr="00B53FC8" w:rsidRDefault="00C4597A" w:rsidP="00C4597A">
      <w:pPr>
        <w:pStyle w:val="Corpodeltesto2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 parere</w:t>
      </w:r>
      <w:r w:rsidRPr="00B53FC8">
        <w:rPr>
          <w:rFonts w:ascii="Arial" w:hAnsi="Arial" w:cs="Arial"/>
          <w:sz w:val="22"/>
          <w:szCs w:val="22"/>
        </w:rPr>
        <w:t xml:space="preserve"> del Responsabile del Procedime</w:t>
      </w:r>
      <w:r>
        <w:rPr>
          <w:rFonts w:ascii="Arial" w:hAnsi="Arial" w:cs="Arial"/>
          <w:sz w:val="22"/>
          <w:szCs w:val="22"/>
        </w:rPr>
        <w:t>nto e del Direttore Generale sul</w:t>
      </w:r>
      <w:r w:rsidRPr="00B53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procedimento tecnico</w:t>
      </w:r>
      <w:r w:rsidRPr="00B53FC8">
        <w:rPr>
          <w:rFonts w:ascii="Arial" w:hAnsi="Arial" w:cs="Arial"/>
          <w:sz w:val="22"/>
          <w:szCs w:val="22"/>
        </w:rPr>
        <w:t xml:space="preserve"> - amministrativ</w:t>
      </w:r>
      <w:r>
        <w:rPr>
          <w:rFonts w:ascii="Arial" w:hAnsi="Arial" w:cs="Arial"/>
          <w:sz w:val="22"/>
          <w:szCs w:val="22"/>
        </w:rPr>
        <w:t>o</w:t>
      </w:r>
      <w:r w:rsidRPr="00B53FC8">
        <w:rPr>
          <w:rFonts w:ascii="Arial" w:hAnsi="Arial" w:cs="Arial"/>
          <w:sz w:val="22"/>
          <w:szCs w:val="22"/>
        </w:rPr>
        <w:t xml:space="preserve"> in oggetto;</w:t>
      </w:r>
    </w:p>
    <w:p w:rsidR="00C4597A" w:rsidRPr="00C4597A" w:rsidRDefault="00C4597A" w:rsidP="00C4597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97A">
        <w:rPr>
          <w:rFonts w:ascii="Arial" w:hAnsi="Arial" w:cs="Arial"/>
          <w:sz w:val="22"/>
          <w:szCs w:val="22"/>
        </w:rPr>
        <w:t>Preso atto del parere favorevole dell’Ufficio di Presidenza;</w:t>
      </w:r>
    </w:p>
    <w:p w:rsidR="00562FCB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r w:rsidR="00427632">
        <w:rPr>
          <w:rFonts w:ascii="Arial" w:hAnsi="Arial" w:cs="Arial"/>
          <w:sz w:val="22"/>
          <w:szCs w:val="22"/>
        </w:rPr>
        <w:t>ss.mm.ii.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28622D" w:rsidRDefault="0028622D" w:rsidP="00EE25FA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approvare in linea tecnica il Progetto</w:t>
      </w:r>
      <w:r w:rsidR="00141BFE">
        <w:rPr>
          <w:rFonts w:ascii="Arial" w:hAnsi="Arial" w:cs="Arial"/>
          <w:sz w:val="22"/>
          <w:szCs w:val="22"/>
        </w:rPr>
        <w:t xml:space="preserve"> Preliminare</w:t>
      </w:r>
      <w:r w:rsidRPr="0028622D">
        <w:rPr>
          <w:rFonts w:ascii="Arial" w:hAnsi="Arial" w:cs="Arial"/>
          <w:sz w:val="22"/>
          <w:szCs w:val="22"/>
        </w:rPr>
        <w:t xml:space="preserve"> denominato “PERIZIA n°0</w:t>
      </w:r>
      <w:r w:rsidR="00992956">
        <w:rPr>
          <w:rFonts w:ascii="Arial" w:hAnsi="Arial" w:cs="Arial"/>
          <w:sz w:val="22"/>
          <w:szCs w:val="22"/>
        </w:rPr>
        <w:t>3</w:t>
      </w:r>
      <w:r w:rsidRPr="0028622D">
        <w:rPr>
          <w:rFonts w:ascii="Arial" w:hAnsi="Arial" w:cs="Arial"/>
          <w:sz w:val="22"/>
          <w:szCs w:val="22"/>
        </w:rPr>
        <w:t xml:space="preserve">1  – </w:t>
      </w:r>
      <w:r w:rsidR="00992956" w:rsidRPr="0028622D">
        <w:rPr>
          <w:rFonts w:ascii="Arial" w:hAnsi="Arial" w:cs="Arial"/>
          <w:sz w:val="22"/>
          <w:szCs w:val="22"/>
        </w:rPr>
        <w:t>FONDI DI RISERVA PSR 2007-2013 MIS.226 - LAVORI DI RIPRISTINO DI UNA BRIGLIA PASSANTE SUL TORRENTE CAESE ED OPERE COMPLEMENTARI - COMUNE DI SEMPRONIANO.</w:t>
      </w:r>
      <w:r w:rsidR="00992956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992956">
        <w:rPr>
          <w:rFonts w:ascii="Arial" w:hAnsi="Arial" w:cs="Arial"/>
          <w:sz w:val="22"/>
          <w:szCs w:val="22"/>
        </w:rPr>
        <w:t>134.200,00</w:t>
      </w:r>
      <w:r w:rsidRPr="0028622D">
        <w:rPr>
          <w:rFonts w:ascii="Arial" w:hAnsi="Arial" w:cs="Arial"/>
          <w:sz w:val="22"/>
          <w:szCs w:val="22"/>
        </w:rPr>
        <w:t xml:space="preserve"> del </w:t>
      </w:r>
      <w:r w:rsidR="00992956">
        <w:rPr>
          <w:rFonts w:ascii="Arial" w:hAnsi="Arial" w:cs="Arial"/>
          <w:sz w:val="22"/>
          <w:szCs w:val="22"/>
        </w:rPr>
        <w:t>10/12</w:t>
      </w:r>
      <w:r w:rsidRPr="0028622D">
        <w:rPr>
          <w:rFonts w:ascii="Arial" w:hAnsi="Arial" w:cs="Arial"/>
          <w:sz w:val="22"/>
          <w:szCs w:val="22"/>
        </w:rPr>
        <w:t>/2014, costituito dai seguenti elaborati:</w:t>
      </w:r>
    </w:p>
    <w:p w:rsidR="008E6EA4" w:rsidRDefault="008E6EA4" w:rsidP="00C579E8">
      <w:pPr>
        <w:pStyle w:val="Corpodeltesto2"/>
        <w:tabs>
          <w:tab w:val="left" w:pos="851"/>
          <w:tab w:val="left" w:pos="1276"/>
          <w:tab w:val="left" w:pos="1560"/>
        </w:tabs>
        <w:spacing w:after="0" w:line="240" w:lineRule="auto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RELAZIONE GENERALE</w:t>
      </w:r>
    </w:p>
    <w:p w:rsidR="00C579E8" w:rsidRDefault="00C579E8" w:rsidP="00C579E8">
      <w:pPr>
        <w:pStyle w:val="Corpodeltesto2"/>
        <w:tabs>
          <w:tab w:val="left" w:pos="851"/>
          <w:tab w:val="left" w:pos="1276"/>
          <w:tab w:val="left" w:pos="1560"/>
        </w:tabs>
        <w:spacing w:after="0" w:line="24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C579E8">
        <w:rPr>
          <w:rFonts w:ascii="Arial" w:hAnsi="Arial" w:cs="Arial"/>
          <w:sz w:val="22"/>
          <w:szCs w:val="22"/>
        </w:rPr>
        <w:tab/>
      </w:r>
      <w:r w:rsidR="00FD4359">
        <w:rPr>
          <w:rFonts w:ascii="Arial" w:hAnsi="Arial" w:cs="Arial"/>
          <w:sz w:val="22"/>
          <w:szCs w:val="22"/>
        </w:rPr>
        <w:t>E</w:t>
      </w:r>
      <w:r w:rsidRPr="00C579E8">
        <w:rPr>
          <w:rFonts w:ascii="Arial" w:hAnsi="Arial" w:cs="Arial"/>
          <w:sz w:val="22"/>
          <w:szCs w:val="22"/>
        </w:rPr>
        <w:tab/>
        <w:t>-</w:t>
      </w:r>
      <w:r w:rsidRPr="00C579E8">
        <w:rPr>
          <w:rFonts w:ascii="Arial" w:hAnsi="Arial" w:cs="Arial"/>
          <w:sz w:val="22"/>
          <w:szCs w:val="22"/>
        </w:rPr>
        <w:tab/>
      </w:r>
      <w:r w:rsidRPr="00EE25FA">
        <w:rPr>
          <w:rFonts w:ascii="Arial" w:hAnsi="Arial" w:cs="Arial"/>
          <w:sz w:val="22"/>
          <w:szCs w:val="22"/>
        </w:rPr>
        <w:t>ELABORATI GRAFICI:</w:t>
      </w:r>
    </w:p>
    <w:p w:rsidR="00FD4359" w:rsidRDefault="00FD4359" w:rsidP="00D710AD">
      <w:pPr>
        <w:pStyle w:val="Corpodeltesto2"/>
        <w:tabs>
          <w:tab w:val="left" w:pos="3828"/>
          <w:tab w:val="left" w:pos="4253"/>
          <w:tab w:val="left" w:pos="4536"/>
        </w:tabs>
        <w:spacing w:after="0" w:line="24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FD4359">
        <w:rPr>
          <w:rFonts w:ascii="Arial" w:hAnsi="Arial" w:cs="Arial"/>
          <w:sz w:val="22"/>
          <w:szCs w:val="22"/>
        </w:rPr>
        <w:tab/>
        <w:t>E</w:t>
      </w:r>
      <w:r w:rsidR="00D710AD">
        <w:rPr>
          <w:rFonts w:ascii="Arial" w:hAnsi="Arial" w:cs="Arial"/>
          <w:sz w:val="22"/>
          <w:szCs w:val="22"/>
        </w:rPr>
        <w:t>.1</w:t>
      </w:r>
      <w:r w:rsidRPr="00FD4359">
        <w:rPr>
          <w:rFonts w:ascii="Arial" w:hAnsi="Arial" w:cs="Arial"/>
          <w:sz w:val="22"/>
          <w:szCs w:val="22"/>
        </w:rPr>
        <w:tab/>
        <w:t>-</w:t>
      </w:r>
      <w:r w:rsidRPr="00FD4359">
        <w:rPr>
          <w:rFonts w:ascii="Arial" w:hAnsi="Arial" w:cs="Arial"/>
          <w:sz w:val="22"/>
          <w:szCs w:val="22"/>
        </w:rPr>
        <w:tab/>
      </w:r>
      <w:r w:rsidR="00D710AD" w:rsidRPr="00EE25FA">
        <w:rPr>
          <w:rFonts w:ascii="Arial" w:hAnsi="Arial" w:cs="Arial"/>
          <w:sz w:val="22"/>
          <w:szCs w:val="22"/>
        </w:rPr>
        <w:t>Corografia - 1:50.000</w:t>
      </w:r>
    </w:p>
    <w:p w:rsidR="00410215" w:rsidRDefault="00410215" w:rsidP="00D710AD">
      <w:pPr>
        <w:pStyle w:val="Corpodeltesto2"/>
        <w:tabs>
          <w:tab w:val="left" w:pos="3828"/>
          <w:tab w:val="left" w:pos="4253"/>
          <w:tab w:val="left" w:pos="4536"/>
        </w:tabs>
        <w:spacing w:after="0" w:line="240" w:lineRule="auto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E25FA">
        <w:rPr>
          <w:rFonts w:ascii="Arial" w:hAnsi="Arial" w:cs="Arial"/>
          <w:sz w:val="22"/>
          <w:szCs w:val="22"/>
        </w:rPr>
        <w:t>E.2</w:t>
      </w:r>
      <w:r w:rsidR="004B15C6">
        <w:rPr>
          <w:rFonts w:ascii="Arial" w:hAnsi="Arial" w:cs="Arial"/>
          <w:sz w:val="22"/>
          <w:szCs w:val="22"/>
        </w:rPr>
        <w:tab/>
      </w:r>
      <w:r w:rsidR="004B15C6" w:rsidRPr="004B15C6">
        <w:rPr>
          <w:rFonts w:ascii="Arial" w:hAnsi="Arial" w:cs="Arial"/>
          <w:sz w:val="22"/>
          <w:szCs w:val="22"/>
        </w:rPr>
        <w:t>-</w:t>
      </w:r>
      <w:r w:rsidR="004B15C6" w:rsidRPr="004B15C6">
        <w:rPr>
          <w:rFonts w:ascii="Arial" w:hAnsi="Arial" w:cs="Arial"/>
          <w:sz w:val="22"/>
          <w:szCs w:val="22"/>
        </w:rPr>
        <w:tab/>
        <w:t>Corografia - 1:</w:t>
      </w:r>
      <w:r w:rsidR="004B15C6">
        <w:rPr>
          <w:rFonts w:ascii="Arial" w:hAnsi="Arial" w:cs="Arial"/>
          <w:sz w:val="22"/>
          <w:szCs w:val="22"/>
        </w:rPr>
        <w:t>2</w:t>
      </w:r>
      <w:r w:rsidR="004B15C6" w:rsidRPr="004B15C6">
        <w:rPr>
          <w:rFonts w:ascii="Arial" w:hAnsi="Arial" w:cs="Arial"/>
          <w:sz w:val="22"/>
          <w:szCs w:val="22"/>
        </w:rPr>
        <w:t>5.000</w:t>
      </w:r>
    </w:p>
    <w:p w:rsidR="004B15C6" w:rsidRDefault="004B15C6" w:rsidP="00D710AD">
      <w:pPr>
        <w:pStyle w:val="Corpodeltesto2"/>
        <w:tabs>
          <w:tab w:val="left" w:pos="3828"/>
          <w:tab w:val="left" w:pos="4253"/>
          <w:tab w:val="left" w:pos="4536"/>
        </w:tabs>
        <w:spacing w:after="0" w:line="240" w:lineRule="auto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E25FA"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Pr="004B15C6">
        <w:rPr>
          <w:rFonts w:ascii="Arial" w:hAnsi="Arial" w:cs="Arial"/>
          <w:sz w:val="22"/>
          <w:szCs w:val="22"/>
        </w:rPr>
        <w:t>-</w:t>
      </w:r>
      <w:r w:rsidRPr="004B1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Planimetria</w:t>
      </w:r>
      <w:r w:rsidRPr="004B15C6">
        <w:rPr>
          <w:rFonts w:ascii="Arial" w:hAnsi="Arial" w:cs="Arial"/>
          <w:sz w:val="22"/>
          <w:szCs w:val="22"/>
        </w:rPr>
        <w:t xml:space="preserve"> - 1:</w:t>
      </w:r>
      <w:r>
        <w:rPr>
          <w:rFonts w:ascii="Arial" w:hAnsi="Arial" w:cs="Arial"/>
          <w:sz w:val="22"/>
          <w:szCs w:val="22"/>
        </w:rPr>
        <w:t>10</w:t>
      </w:r>
      <w:r w:rsidRPr="004B15C6">
        <w:rPr>
          <w:rFonts w:ascii="Arial" w:hAnsi="Arial" w:cs="Arial"/>
          <w:sz w:val="22"/>
          <w:szCs w:val="22"/>
        </w:rPr>
        <w:t>.000</w:t>
      </w:r>
    </w:p>
    <w:p w:rsidR="004B15C6" w:rsidRDefault="004B15C6" w:rsidP="00D710AD">
      <w:pPr>
        <w:pStyle w:val="Corpodeltesto2"/>
        <w:tabs>
          <w:tab w:val="left" w:pos="3828"/>
          <w:tab w:val="left" w:pos="4253"/>
          <w:tab w:val="left" w:pos="4536"/>
        </w:tabs>
        <w:spacing w:after="0" w:line="240" w:lineRule="auto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E25FA"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4B15C6">
        <w:rPr>
          <w:rFonts w:ascii="Arial" w:hAnsi="Arial" w:cs="Arial"/>
          <w:sz w:val="22"/>
          <w:szCs w:val="22"/>
        </w:rPr>
        <w:t>-</w:t>
      </w:r>
      <w:r w:rsidRPr="004B15C6">
        <w:rPr>
          <w:rFonts w:ascii="Arial" w:hAnsi="Arial" w:cs="Arial"/>
          <w:sz w:val="22"/>
          <w:szCs w:val="22"/>
        </w:rPr>
        <w:tab/>
      </w:r>
      <w:r w:rsidRPr="00EE25FA">
        <w:rPr>
          <w:rFonts w:ascii="Arial" w:hAnsi="Arial" w:cs="Arial"/>
          <w:sz w:val="22"/>
          <w:szCs w:val="22"/>
        </w:rPr>
        <w:t>Planimetria e Sezioni Tipo</w:t>
      </w:r>
    </w:p>
    <w:p w:rsidR="00C05A62" w:rsidRPr="00FD4359" w:rsidRDefault="00C05A62" w:rsidP="00D710AD">
      <w:pPr>
        <w:pStyle w:val="Corpodeltesto2"/>
        <w:tabs>
          <w:tab w:val="left" w:pos="3828"/>
          <w:tab w:val="left" w:pos="4253"/>
          <w:tab w:val="left" w:pos="4536"/>
        </w:tabs>
        <w:spacing w:after="0" w:line="240" w:lineRule="auto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E.5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Pr="00EE25FA">
        <w:rPr>
          <w:rFonts w:ascii="Arial" w:hAnsi="Arial" w:cs="Arial"/>
          <w:sz w:val="22"/>
          <w:szCs w:val="22"/>
        </w:rPr>
        <w:t>Documentazione fotografica</w:t>
      </w:r>
    </w:p>
    <w:p w:rsidR="00B6590B" w:rsidRDefault="00B6590B" w:rsidP="00B6590B">
      <w:pPr>
        <w:pStyle w:val="Corpodeltesto2"/>
        <w:tabs>
          <w:tab w:val="left" w:pos="1560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PRIME INDICAZIONI E MISURE FINALIZZATE ALLA</w:t>
      </w:r>
    </w:p>
    <w:p w:rsidR="00B6590B" w:rsidRDefault="00B6590B" w:rsidP="00B6590B">
      <w:pPr>
        <w:pStyle w:val="Corpodeltesto2"/>
        <w:tabs>
          <w:tab w:val="left" w:pos="851"/>
          <w:tab w:val="left" w:pos="1276"/>
          <w:tab w:val="left" w:pos="1560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TUTELA DELLA SALUTE E SICUREZZA DEI LUOGHI</w:t>
      </w:r>
    </w:p>
    <w:p w:rsidR="00B6590B" w:rsidRDefault="00B6590B" w:rsidP="00B6590B">
      <w:pPr>
        <w:pStyle w:val="Corpodeltesto2"/>
        <w:tabs>
          <w:tab w:val="left" w:pos="1560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 LAVORO PER LA STESURA DEI PIANI DI SICUREZZA</w:t>
      </w:r>
    </w:p>
    <w:p w:rsidR="001F4654" w:rsidRDefault="001F4654" w:rsidP="001F4654">
      <w:pPr>
        <w:pStyle w:val="Corpodeltesto2"/>
        <w:tabs>
          <w:tab w:val="left" w:pos="851"/>
          <w:tab w:val="left" w:pos="1276"/>
          <w:tab w:val="left" w:pos="1560"/>
        </w:tabs>
        <w:spacing w:after="0" w:line="24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1F46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</w:t>
      </w:r>
      <w:r w:rsidRPr="001F4654">
        <w:rPr>
          <w:rFonts w:ascii="Arial" w:hAnsi="Arial" w:cs="Arial"/>
          <w:sz w:val="22"/>
          <w:szCs w:val="22"/>
        </w:rPr>
        <w:tab/>
        <w:t>-</w:t>
      </w:r>
      <w:r w:rsidRPr="001F4654">
        <w:rPr>
          <w:rFonts w:ascii="Arial" w:hAnsi="Arial" w:cs="Arial"/>
          <w:sz w:val="22"/>
          <w:szCs w:val="22"/>
        </w:rPr>
        <w:tab/>
      </w:r>
      <w:r w:rsidRPr="00EE25FA">
        <w:rPr>
          <w:rFonts w:ascii="Arial" w:hAnsi="Arial" w:cs="Arial"/>
          <w:sz w:val="22"/>
          <w:szCs w:val="22"/>
        </w:rPr>
        <w:t>CALCOLO SOMMARIO DELLA SPESA</w:t>
      </w:r>
    </w:p>
    <w:p w:rsidR="001F4654" w:rsidRPr="001F4654" w:rsidRDefault="001F4654" w:rsidP="00523247">
      <w:pPr>
        <w:pStyle w:val="Corpodeltesto2"/>
        <w:tabs>
          <w:tab w:val="left" w:pos="851"/>
          <w:tab w:val="left" w:pos="1276"/>
          <w:tab w:val="left" w:pos="1560"/>
        </w:tabs>
        <w:spacing w:line="24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1F46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</w:t>
      </w:r>
      <w:r w:rsidRPr="001F4654">
        <w:rPr>
          <w:rFonts w:ascii="Arial" w:hAnsi="Arial" w:cs="Arial"/>
          <w:sz w:val="22"/>
          <w:szCs w:val="22"/>
        </w:rPr>
        <w:tab/>
        <w:t>-</w:t>
      </w:r>
      <w:r w:rsidRPr="001F4654">
        <w:rPr>
          <w:rFonts w:ascii="Arial" w:hAnsi="Arial" w:cs="Arial"/>
          <w:sz w:val="22"/>
          <w:szCs w:val="22"/>
        </w:rPr>
        <w:tab/>
        <w:t>QUADRO ECONOMICO DI PROGETTO</w:t>
      </w:r>
    </w:p>
    <w:p w:rsidR="00EA070C" w:rsidRPr="0028622D" w:rsidRDefault="00EA070C" w:rsidP="00EE25FA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C4597A" w:rsidRDefault="00C4597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B53FC8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>(Fabio Bellacchi)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141BFE">
      <w:footerReference w:type="even" r:id="rId11"/>
      <w:footerReference w:type="default" r:id="rId12"/>
      <w:type w:val="continuous"/>
      <w:pgSz w:w="11906" w:h="16838" w:code="9"/>
      <w:pgMar w:top="426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64" w:rsidRDefault="007C2D64">
      <w:r>
        <w:separator/>
      </w:r>
    </w:p>
  </w:endnote>
  <w:endnote w:type="continuationSeparator" w:id="0">
    <w:p w:rsidR="007C2D64" w:rsidRDefault="007C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80000004-Identity-H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7C2D64">
    <w:pPr>
      <w:pStyle w:val="Pidipagina"/>
    </w:pPr>
    <w:r>
      <w:rPr>
        <w:noProof/>
      </w:rPr>
      <w:pict>
        <v:line id="Line 1" o:spid="_x0000_s2049" style="position:absolute;z-index:251657216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64" w:rsidRDefault="007C2D64">
      <w:r>
        <w:separator/>
      </w:r>
    </w:p>
  </w:footnote>
  <w:footnote w:type="continuationSeparator" w:id="0">
    <w:p w:rsidR="007C2D64" w:rsidRDefault="007C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4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60C75"/>
    <w:multiLevelType w:val="hybridMultilevel"/>
    <w:tmpl w:val="BE22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3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7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2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9"/>
  </w:num>
  <w:num w:numId="5">
    <w:abstractNumId w:val="26"/>
  </w:num>
  <w:num w:numId="6">
    <w:abstractNumId w:val="8"/>
  </w:num>
  <w:num w:numId="7">
    <w:abstractNumId w:val="31"/>
  </w:num>
  <w:num w:numId="8">
    <w:abstractNumId w:val="15"/>
  </w:num>
  <w:num w:numId="9">
    <w:abstractNumId w:val="28"/>
  </w:num>
  <w:num w:numId="10">
    <w:abstractNumId w:val="14"/>
  </w:num>
  <w:num w:numId="11">
    <w:abstractNumId w:val="29"/>
  </w:num>
  <w:num w:numId="12">
    <w:abstractNumId w:val="20"/>
  </w:num>
  <w:num w:numId="13">
    <w:abstractNumId w:val="1"/>
  </w:num>
  <w:num w:numId="14">
    <w:abstractNumId w:val="13"/>
  </w:num>
  <w:num w:numId="15">
    <w:abstractNumId w:val="25"/>
  </w:num>
  <w:num w:numId="16">
    <w:abstractNumId w:val="23"/>
  </w:num>
  <w:num w:numId="17">
    <w:abstractNumId w:val="32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9"/>
  </w:num>
  <w:num w:numId="22">
    <w:abstractNumId w:val="10"/>
  </w:num>
  <w:num w:numId="23">
    <w:abstractNumId w:val="4"/>
  </w:num>
  <w:num w:numId="24">
    <w:abstractNumId w:val="12"/>
  </w:num>
  <w:num w:numId="25">
    <w:abstractNumId w:val="30"/>
  </w:num>
  <w:num w:numId="26">
    <w:abstractNumId w:val="27"/>
  </w:num>
  <w:num w:numId="27">
    <w:abstractNumId w:val="18"/>
  </w:num>
  <w:num w:numId="28">
    <w:abstractNumId w:val="3"/>
  </w:num>
  <w:num w:numId="29">
    <w:abstractNumId w:val="11"/>
  </w:num>
  <w:num w:numId="30">
    <w:abstractNumId w:val="6"/>
  </w:num>
  <w:num w:numId="31">
    <w:abstractNumId w:val="5"/>
  </w:num>
  <w:num w:numId="32">
    <w:abstractNumId w:val="16"/>
  </w:num>
  <w:num w:numId="33">
    <w:abstractNumId w:val="0"/>
  </w:num>
  <w:num w:numId="34">
    <w:abstractNumId w:val="2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A1A8A"/>
    <w:rsid w:val="000A1D05"/>
    <w:rsid w:val="000A5206"/>
    <w:rsid w:val="000A6E51"/>
    <w:rsid w:val="000B0A22"/>
    <w:rsid w:val="000B4405"/>
    <w:rsid w:val="000B5488"/>
    <w:rsid w:val="000C53B7"/>
    <w:rsid w:val="000D13C9"/>
    <w:rsid w:val="000D1D8A"/>
    <w:rsid w:val="000E058B"/>
    <w:rsid w:val="000E53DF"/>
    <w:rsid w:val="000E71B6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379A5"/>
    <w:rsid w:val="001419D3"/>
    <w:rsid w:val="00141BFE"/>
    <w:rsid w:val="00143B4C"/>
    <w:rsid w:val="00144D5A"/>
    <w:rsid w:val="00154CC2"/>
    <w:rsid w:val="00175FBC"/>
    <w:rsid w:val="00185E83"/>
    <w:rsid w:val="00194054"/>
    <w:rsid w:val="00195D29"/>
    <w:rsid w:val="00196515"/>
    <w:rsid w:val="00196B7E"/>
    <w:rsid w:val="00196D16"/>
    <w:rsid w:val="00196DFE"/>
    <w:rsid w:val="001977B5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1F4654"/>
    <w:rsid w:val="00202446"/>
    <w:rsid w:val="00212288"/>
    <w:rsid w:val="00220454"/>
    <w:rsid w:val="002205A0"/>
    <w:rsid w:val="00232070"/>
    <w:rsid w:val="00235A54"/>
    <w:rsid w:val="00242575"/>
    <w:rsid w:val="00246D0F"/>
    <w:rsid w:val="00254A32"/>
    <w:rsid w:val="00257C23"/>
    <w:rsid w:val="00273FC6"/>
    <w:rsid w:val="00275383"/>
    <w:rsid w:val="002764F1"/>
    <w:rsid w:val="00282399"/>
    <w:rsid w:val="0028622D"/>
    <w:rsid w:val="00287371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1A0E"/>
    <w:rsid w:val="00304429"/>
    <w:rsid w:val="003133DE"/>
    <w:rsid w:val="003135E2"/>
    <w:rsid w:val="00315C74"/>
    <w:rsid w:val="00321C86"/>
    <w:rsid w:val="00322287"/>
    <w:rsid w:val="003309FE"/>
    <w:rsid w:val="00331078"/>
    <w:rsid w:val="00334B1B"/>
    <w:rsid w:val="00335070"/>
    <w:rsid w:val="003375E2"/>
    <w:rsid w:val="00342BCE"/>
    <w:rsid w:val="0034410C"/>
    <w:rsid w:val="00356246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442A"/>
    <w:rsid w:val="003D37F1"/>
    <w:rsid w:val="003D54B2"/>
    <w:rsid w:val="003D64D9"/>
    <w:rsid w:val="003E0464"/>
    <w:rsid w:val="003F71AA"/>
    <w:rsid w:val="003F737D"/>
    <w:rsid w:val="00400EB8"/>
    <w:rsid w:val="0040484C"/>
    <w:rsid w:val="00410215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5C6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3247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642D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4CA8"/>
    <w:rsid w:val="005E62ED"/>
    <w:rsid w:val="005F0424"/>
    <w:rsid w:val="005F1A4E"/>
    <w:rsid w:val="005F64AC"/>
    <w:rsid w:val="00606222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32F"/>
    <w:rsid w:val="006D6BDE"/>
    <w:rsid w:val="006E4FCA"/>
    <w:rsid w:val="006F0B1E"/>
    <w:rsid w:val="006F659E"/>
    <w:rsid w:val="006F69E9"/>
    <w:rsid w:val="00702088"/>
    <w:rsid w:val="0070636A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3CD3"/>
    <w:rsid w:val="007851A6"/>
    <w:rsid w:val="007A3175"/>
    <w:rsid w:val="007A69A6"/>
    <w:rsid w:val="007B29C3"/>
    <w:rsid w:val="007B2C4D"/>
    <w:rsid w:val="007C2D64"/>
    <w:rsid w:val="007C3208"/>
    <w:rsid w:val="007C537B"/>
    <w:rsid w:val="007C734C"/>
    <w:rsid w:val="007C7BFF"/>
    <w:rsid w:val="007D20A2"/>
    <w:rsid w:val="007D22AB"/>
    <w:rsid w:val="007E01D3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4AE3"/>
    <w:rsid w:val="00836DA0"/>
    <w:rsid w:val="008406B6"/>
    <w:rsid w:val="0084242A"/>
    <w:rsid w:val="008443EB"/>
    <w:rsid w:val="0085391E"/>
    <w:rsid w:val="00864205"/>
    <w:rsid w:val="00872A64"/>
    <w:rsid w:val="00885028"/>
    <w:rsid w:val="00896721"/>
    <w:rsid w:val="008A2980"/>
    <w:rsid w:val="008B3A6A"/>
    <w:rsid w:val="008B406B"/>
    <w:rsid w:val="008B617C"/>
    <w:rsid w:val="008C05AA"/>
    <w:rsid w:val="008C42C1"/>
    <w:rsid w:val="008D2DE4"/>
    <w:rsid w:val="008D6738"/>
    <w:rsid w:val="008E2A92"/>
    <w:rsid w:val="008E6EA4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5D1C"/>
    <w:rsid w:val="00970518"/>
    <w:rsid w:val="00987418"/>
    <w:rsid w:val="00992956"/>
    <w:rsid w:val="009947F4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67A6"/>
    <w:rsid w:val="009E76ED"/>
    <w:rsid w:val="009E7EC7"/>
    <w:rsid w:val="00A0232A"/>
    <w:rsid w:val="00A03085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2BA3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0C95"/>
    <w:rsid w:val="00B018EE"/>
    <w:rsid w:val="00B039E2"/>
    <w:rsid w:val="00B0485B"/>
    <w:rsid w:val="00B06F88"/>
    <w:rsid w:val="00B12108"/>
    <w:rsid w:val="00B141FD"/>
    <w:rsid w:val="00B16F2C"/>
    <w:rsid w:val="00B176C5"/>
    <w:rsid w:val="00B17BB0"/>
    <w:rsid w:val="00B21EAD"/>
    <w:rsid w:val="00B222C5"/>
    <w:rsid w:val="00B24369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590B"/>
    <w:rsid w:val="00B67560"/>
    <w:rsid w:val="00B73D0F"/>
    <w:rsid w:val="00B743C9"/>
    <w:rsid w:val="00B832F3"/>
    <w:rsid w:val="00B85454"/>
    <w:rsid w:val="00B909D6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05A62"/>
    <w:rsid w:val="00C1203D"/>
    <w:rsid w:val="00C145CF"/>
    <w:rsid w:val="00C15C47"/>
    <w:rsid w:val="00C16B5D"/>
    <w:rsid w:val="00C207E3"/>
    <w:rsid w:val="00C212B5"/>
    <w:rsid w:val="00C222D0"/>
    <w:rsid w:val="00C36C08"/>
    <w:rsid w:val="00C41556"/>
    <w:rsid w:val="00C4597A"/>
    <w:rsid w:val="00C532A1"/>
    <w:rsid w:val="00C577FB"/>
    <w:rsid w:val="00C579E8"/>
    <w:rsid w:val="00C604C0"/>
    <w:rsid w:val="00C628E6"/>
    <w:rsid w:val="00C6675F"/>
    <w:rsid w:val="00C71D14"/>
    <w:rsid w:val="00C75AFB"/>
    <w:rsid w:val="00C8598D"/>
    <w:rsid w:val="00C85D7E"/>
    <w:rsid w:val="00C949EA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F146B"/>
    <w:rsid w:val="00CF169B"/>
    <w:rsid w:val="00CF587F"/>
    <w:rsid w:val="00D060A5"/>
    <w:rsid w:val="00D151A1"/>
    <w:rsid w:val="00D16485"/>
    <w:rsid w:val="00D170AE"/>
    <w:rsid w:val="00D24879"/>
    <w:rsid w:val="00D3087A"/>
    <w:rsid w:val="00D3603F"/>
    <w:rsid w:val="00D471BB"/>
    <w:rsid w:val="00D5017A"/>
    <w:rsid w:val="00D53B4B"/>
    <w:rsid w:val="00D60273"/>
    <w:rsid w:val="00D6206F"/>
    <w:rsid w:val="00D64426"/>
    <w:rsid w:val="00D67909"/>
    <w:rsid w:val="00D710AD"/>
    <w:rsid w:val="00D71CDB"/>
    <w:rsid w:val="00D77880"/>
    <w:rsid w:val="00D7792F"/>
    <w:rsid w:val="00D84B46"/>
    <w:rsid w:val="00D86489"/>
    <w:rsid w:val="00DB79B0"/>
    <w:rsid w:val="00DD33AC"/>
    <w:rsid w:val="00DD5491"/>
    <w:rsid w:val="00DD55A3"/>
    <w:rsid w:val="00DD5AE3"/>
    <w:rsid w:val="00DE2D2C"/>
    <w:rsid w:val="00DE4B3E"/>
    <w:rsid w:val="00DE6623"/>
    <w:rsid w:val="00DE7738"/>
    <w:rsid w:val="00DF7015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9742A"/>
    <w:rsid w:val="00EA070C"/>
    <w:rsid w:val="00EA39ED"/>
    <w:rsid w:val="00EB1F45"/>
    <w:rsid w:val="00EB4309"/>
    <w:rsid w:val="00EB7E35"/>
    <w:rsid w:val="00EC487D"/>
    <w:rsid w:val="00ED03CE"/>
    <w:rsid w:val="00ED4370"/>
    <w:rsid w:val="00ED5AB0"/>
    <w:rsid w:val="00EE1E59"/>
    <w:rsid w:val="00EE25FA"/>
    <w:rsid w:val="00EE6B28"/>
    <w:rsid w:val="00EF39BF"/>
    <w:rsid w:val="00EF596A"/>
    <w:rsid w:val="00F068FE"/>
    <w:rsid w:val="00F07B95"/>
    <w:rsid w:val="00F108CB"/>
    <w:rsid w:val="00F147EB"/>
    <w:rsid w:val="00F14E1D"/>
    <w:rsid w:val="00F167B0"/>
    <w:rsid w:val="00F20DAB"/>
    <w:rsid w:val="00F27FA7"/>
    <w:rsid w:val="00F30DA4"/>
    <w:rsid w:val="00F32C7D"/>
    <w:rsid w:val="00F33BCD"/>
    <w:rsid w:val="00F363AB"/>
    <w:rsid w:val="00F40E1E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91719"/>
    <w:rsid w:val="00FA15A9"/>
    <w:rsid w:val="00FB30CB"/>
    <w:rsid w:val="00FC2B04"/>
    <w:rsid w:val="00FC3507"/>
    <w:rsid w:val="00FC41D2"/>
    <w:rsid w:val="00FC7E11"/>
    <w:rsid w:val="00FD0F94"/>
    <w:rsid w:val="00FD3D7A"/>
    <w:rsid w:val="00FD4359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6AF2-68F8-43CB-8C22-5BC6C09A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Luciano Machetti</cp:lastModifiedBy>
  <cp:revision>21</cp:revision>
  <cp:lastPrinted>2014-12-15T15:29:00Z</cp:lastPrinted>
  <dcterms:created xsi:type="dcterms:W3CDTF">2014-12-16T08:18:00Z</dcterms:created>
  <dcterms:modified xsi:type="dcterms:W3CDTF">2014-12-23T10:02:00Z</dcterms:modified>
</cp:coreProperties>
</file>