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Ximenes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A74833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377189</wp:posOffset>
                </wp:positionV>
                <wp:extent cx="2560320" cy="0"/>
                <wp:effectExtent l="0" t="0" r="1143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    <v:stroke joinstyle="miter"/>
                <w10:wrap anchorx="page"/>
              </v:line>
            </w:pict>
          </mc:Fallback>
        </mc:AlternateConten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E500B5">
        <w:rPr>
          <w:rFonts w:ascii="Arial" w:hAnsi="Arial" w:cs="Arial"/>
          <w:b/>
          <w:bCs/>
          <w:sz w:val="26"/>
          <w:szCs w:val="26"/>
          <w:u w:val="double"/>
        </w:rPr>
        <w:t xml:space="preserve">278 </w:t>
      </w:r>
      <w:r w:rsidR="008F2F2A" w:rsidRPr="007D22AB">
        <w:rPr>
          <w:rFonts w:ascii="Arial" w:hAnsi="Arial" w:cs="Arial"/>
          <w:b/>
          <w:bCs/>
          <w:sz w:val="26"/>
          <w:szCs w:val="26"/>
          <w:u w:val="double"/>
        </w:rPr>
        <w:t xml:space="preserve">DEL </w:t>
      </w:r>
      <w:r w:rsidR="00E827C5" w:rsidRPr="00E500B5">
        <w:rPr>
          <w:rFonts w:ascii="Arial" w:hAnsi="Arial" w:cs="Arial"/>
          <w:b/>
          <w:bCs/>
          <w:sz w:val="26"/>
          <w:szCs w:val="26"/>
          <w:u w:val="double"/>
        </w:rPr>
        <w:t>2</w:t>
      </w:r>
      <w:r w:rsidR="00E500B5">
        <w:rPr>
          <w:rFonts w:ascii="Arial" w:hAnsi="Arial" w:cs="Arial"/>
          <w:b/>
          <w:bCs/>
          <w:sz w:val="26"/>
          <w:szCs w:val="26"/>
          <w:u w:val="double"/>
        </w:rPr>
        <w:t>1</w:t>
      </w:r>
      <w:r w:rsidR="005C290B" w:rsidRPr="00E500B5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E827C5" w:rsidRPr="00E500B5">
        <w:rPr>
          <w:rFonts w:ascii="Arial" w:hAnsi="Arial" w:cs="Arial"/>
          <w:b/>
          <w:bCs/>
          <w:sz w:val="26"/>
          <w:szCs w:val="26"/>
          <w:u w:val="double"/>
        </w:rPr>
        <w:t>APRILE</w:t>
      </w:r>
      <w:r w:rsidR="008F2F2A" w:rsidRPr="00EA070C">
        <w:rPr>
          <w:rFonts w:ascii="Arial" w:hAnsi="Arial" w:cs="Arial"/>
          <w:b/>
          <w:bCs/>
          <w:sz w:val="26"/>
          <w:szCs w:val="26"/>
          <w:u w:val="double"/>
        </w:rPr>
        <w:t xml:space="preserve"> 201</w:t>
      </w:r>
      <w:r w:rsidR="007B4941">
        <w:rPr>
          <w:rFonts w:ascii="Arial" w:hAnsi="Arial" w:cs="Arial"/>
          <w:b/>
          <w:bCs/>
          <w:sz w:val="26"/>
          <w:szCs w:val="26"/>
          <w:u w:val="double"/>
        </w:rPr>
        <w:t>5</w:t>
      </w:r>
    </w:p>
    <w:p w:rsidR="008F2F2A" w:rsidRPr="0046244E" w:rsidRDefault="007B4941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L’anno duemilaquindici</w:t>
      </w:r>
      <w:r w:rsidR="008F2F2A" w:rsidRPr="0046244E">
        <w:rPr>
          <w:rFonts w:ascii="Arial" w:hAnsi="Arial" w:cs="Arial"/>
          <w:sz w:val="22"/>
          <w:szCs w:val="22"/>
        </w:rPr>
        <w:t xml:space="preserve"> </w:t>
      </w:r>
      <w:r w:rsidR="008F2F2A" w:rsidRPr="007D22AB">
        <w:rPr>
          <w:rFonts w:ascii="Arial" w:hAnsi="Arial" w:cs="Arial"/>
          <w:sz w:val="22"/>
          <w:szCs w:val="22"/>
        </w:rPr>
        <w:t xml:space="preserve">il giorno </w:t>
      </w:r>
      <w:r w:rsidR="00E827C5" w:rsidRPr="00E500B5">
        <w:rPr>
          <w:rFonts w:ascii="Arial" w:hAnsi="Arial" w:cs="Arial"/>
          <w:sz w:val="22"/>
          <w:szCs w:val="22"/>
        </w:rPr>
        <w:t>2</w:t>
      </w:r>
      <w:r w:rsidR="00E500B5">
        <w:rPr>
          <w:rFonts w:ascii="Arial" w:hAnsi="Arial" w:cs="Arial"/>
          <w:sz w:val="22"/>
          <w:szCs w:val="22"/>
        </w:rPr>
        <w:t>1</w:t>
      </w:r>
      <w:r w:rsidR="008F2F2A" w:rsidRPr="00E500B5">
        <w:rPr>
          <w:rFonts w:ascii="Arial" w:hAnsi="Arial" w:cs="Arial"/>
          <w:sz w:val="22"/>
          <w:szCs w:val="22"/>
        </w:rPr>
        <w:t xml:space="preserve"> del mese di </w:t>
      </w:r>
      <w:r w:rsidR="00E827C5" w:rsidRPr="00E500B5">
        <w:rPr>
          <w:rFonts w:ascii="Arial" w:hAnsi="Arial" w:cs="Arial"/>
          <w:sz w:val="22"/>
          <w:szCs w:val="22"/>
        </w:rPr>
        <w:t>Aprile</w:t>
      </w:r>
      <w:r w:rsidR="008F2F2A" w:rsidRPr="0046244E">
        <w:rPr>
          <w:rFonts w:ascii="Arial" w:hAnsi="Arial" w:cs="Arial"/>
          <w:sz w:val="22"/>
          <w:szCs w:val="22"/>
        </w:rPr>
        <w:t xml:space="preserve"> alle ore </w:t>
      </w:r>
      <w:r w:rsidR="008F2F2A">
        <w:rPr>
          <w:rFonts w:ascii="Arial" w:hAnsi="Arial" w:cs="Arial"/>
          <w:sz w:val="22"/>
          <w:szCs w:val="22"/>
        </w:rPr>
        <w:t>1</w:t>
      </w:r>
      <w:r w:rsidR="00E500B5">
        <w:rPr>
          <w:rFonts w:ascii="Arial" w:hAnsi="Arial" w:cs="Arial"/>
          <w:sz w:val="22"/>
          <w:szCs w:val="22"/>
        </w:rPr>
        <w:t>7</w:t>
      </w:r>
      <w:r w:rsidR="008F2F2A"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 w:rsidR="008F2F2A">
        <w:rPr>
          <w:rFonts w:ascii="Arial" w:hAnsi="Arial" w:cs="Arial"/>
          <w:sz w:val="22"/>
          <w:szCs w:val="22"/>
        </w:rPr>
        <w:t>0</w:t>
      </w:r>
      <w:r w:rsidR="008F2F2A"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 w:rsidR="008F2F2A">
        <w:rPr>
          <w:rFonts w:ascii="Arial" w:hAnsi="Arial" w:cs="Arial"/>
          <w:sz w:val="22"/>
          <w:szCs w:val="22"/>
        </w:rPr>
        <w:t>le</w:t>
      </w:r>
      <w:r w:rsidR="008F2F2A" w:rsidRPr="0046244E">
        <w:rPr>
          <w:rFonts w:ascii="Arial" w:hAnsi="Arial" w:cs="Arial"/>
          <w:sz w:val="22"/>
          <w:szCs w:val="22"/>
        </w:rPr>
        <w:t xml:space="preserve"> Ximenes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051657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t>Vista la Legge Regionale n. 79 del 27.12.2012;</w:t>
      </w:r>
    </w:p>
    <w:p w:rsidR="008F2F2A" w:rsidRPr="00051657" w:rsidRDefault="007B4941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t>Vista la Deliberazione dell’</w:t>
      </w:r>
      <w:r w:rsidR="008F2F2A" w:rsidRPr="00051657">
        <w:rPr>
          <w:rFonts w:ascii="Arial" w:hAnsi="Arial" w:cs="Arial"/>
          <w:szCs w:val="22"/>
        </w:rPr>
        <w:t xml:space="preserve"> Assemblea Consortile n. 1, seduta n. 1, del 25.02.2014 che ha eletto Presidente del Consorzio Fabio Bellacchi, Vicepresidente Mauro Ciani e la Deliberazione dell’Assemblea Consortile n.4, seduta n. 4 del 2.10.2014, che ha eletto terzo Membro dell’Ufficio di Presidenza Paolo Montemerani;</w:t>
      </w:r>
    </w:p>
    <w:p w:rsidR="008F2F2A" w:rsidRPr="00051657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t>Preso atto dell’insediamento dell’Ufficio di Presidenza, ai sensi dell’art.17 della L.R. 79/2012;</w:t>
      </w:r>
    </w:p>
    <w:p w:rsidR="007724BE" w:rsidRPr="00051657" w:rsidRDefault="00961DE7" w:rsidP="007724BE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t>Considerati gli eventi alluvionali del 12 Novembre 2012 e le successive eccezionali precipitazioni atmosferiche abbattutesi negli ultimi anni;</w:t>
      </w:r>
    </w:p>
    <w:p w:rsidR="00961DE7" w:rsidRPr="00051657" w:rsidRDefault="00961DE7" w:rsidP="007724BE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t xml:space="preserve">Vista la Somma Urgenza “Perizia n° 044 – Lavori di somma urgenza per il ripristino della sezione di deflusso del Fiume Albegna, danneggiata dalla calamità del 14 ottobre 2014 – comuni di Magliano in Toscana, Manciano e Orbetello” del 19.12.2014 per la quale i lavori </w:t>
      </w:r>
      <w:r w:rsidR="004D2395" w:rsidRPr="00051657">
        <w:rPr>
          <w:rFonts w:ascii="Arial" w:hAnsi="Arial" w:cs="Arial"/>
          <w:szCs w:val="22"/>
        </w:rPr>
        <w:t>termineranno a breve</w:t>
      </w:r>
      <w:r w:rsidRPr="00051657">
        <w:rPr>
          <w:rFonts w:ascii="Arial" w:hAnsi="Arial" w:cs="Arial"/>
          <w:szCs w:val="22"/>
        </w:rPr>
        <w:t>;</w:t>
      </w:r>
    </w:p>
    <w:p w:rsidR="006D632F" w:rsidRDefault="007B4941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t>Visto</w:t>
      </w:r>
      <w:r w:rsidR="006D632F" w:rsidRPr="00051657">
        <w:rPr>
          <w:rFonts w:ascii="Arial" w:hAnsi="Arial" w:cs="Arial"/>
          <w:szCs w:val="22"/>
        </w:rPr>
        <w:t xml:space="preserve"> </w:t>
      </w:r>
      <w:r w:rsidRPr="00051657">
        <w:rPr>
          <w:rFonts w:ascii="Arial" w:hAnsi="Arial" w:cs="Arial"/>
          <w:szCs w:val="22"/>
        </w:rPr>
        <w:t>il DPGR n°201 del 27.11.2012 con il quale veniva finanziato il progetto “2012EGR0117 – Torrente Osa – Ripristino uffici</w:t>
      </w:r>
      <w:r w:rsidR="004D2395" w:rsidRPr="00051657">
        <w:rPr>
          <w:rFonts w:ascii="Arial" w:hAnsi="Arial" w:cs="Arial"/>
          <w:szCs w:val="22"/>
        </w:rPr>
        <w:t>o</w:t>
      </w:r>
      <w:r w:rsidRPr="00051657">
        <w:rPr>
          <w:rFonts w:ascii="Arial" w:hAnsi="Arial" w:cs="Arial"/>
          <w:szCs w:val="22"/>
        </w:rPr>
        <w:t>sità idraulica a seguito dell’evento alluvionale del 11-12 novembre 2012”</w:t>
      </w:r>
      <w:r w:rsidR="007724BE" w:rsidRPr="00051657">
        <w:rPr>
          <w:rFonts w:ascii="Arial" w:hAnsi="Arial" w:cs="Arial"/>
          <w:szCs w:val="22"/>
        </w:rPr>
        <w:t xml:space="preserve"> per l’importo di Euro 1.000.000,00;</w:t>
      </w:r>
    </w:p>
    <w:p w:rsidR="00951043" w:rsidRPr="00951043" w:rsidRDefault="00951043" w:rsidP="00951043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Che la suddetta</w:t>
      </w:r>
      <w:r w:rsidRPr="00951043">
        <w:rPr>
          <w:rFonts w:ascii="Arial" w:hAnsi="Arial" w:cs="Arial"/>
          <w:szCs w:val="22"/>
        </w:rPr>
        <w:t xml:space="preserve"> progettazione è stata improntata principalmente a descrivere la fattibilità  tecnico - economica dell'intervento stesso </w:t>
      </w:r>
      <w:r>
        <w:rPr>
          <w:rFonts w:ascii="Arial" w:hAnsi="Arial" w:cs="Arial"/>
          <w:szCs w:val="22"/>
        </w:rPr>
        <w:t>e che d</w:t>
      </w:r>
      <w:r w:rsidR="00C74892">
        <w:rPr>
          <w:rFonts w:ascii="Arial" w:hAnsi="Arial" w:cs="Arial"/>
          <w:szCs w:val="22"/>
        </w:rPr>
        <w:t>agli studi è emerso come</w:t>
      </w:r>
      <w:r>
        <w:rPr>
          <w:rFonts w:ascii="Arial" w:hAnsi="Arial" w:cs="Arial"/>
          <w:szCs w:val="22"/>
        </w:rPr>
        <w:t xml:space="preserve">, </w:t>
      </w:r>
      <w:r w:rsidRPr="00951043">
        <w:rPr>
          <w:rFonts w:ascii="Arial" w:hAnsi="Arial" w:cs="Arial"/>
          <w:szCs w:val="22"/>
        </w:rPr>
        <w:t xml:space="preserve">in un'analisi costi - benefici, </w:t>
      </w:r>
      <w:r>
        <w:rPr>
          <w:rFonts w:ascii="Arial" w:hAnsi="Arial" w:cs="Arial"/>
          <w:szCs w:val="22"/>
        </w:rPr>
        <w:t xml:space="preserve">la </w:t>
      </w:r>
      <w:r w:rsidRPr="00951043">
        <w:rPr>
          <w:rFonts w:ascii="Arial" w:hAnsi="Arial" w:cs="Arial"/>
          <w:szCs w:val="22"/>
        </w:rPr>
        <w:t xml:space="preserve">soluzione progettuale non </w:t>
      </w:r>
      <w:r>
        <w:rPr>
          <w:rFonts w:ascii="Arial" w:hAnsi="Arial" w:cs="Arial"/>
          <w:szCs w:val="22"/>
        </w:rPr>
        <w:t>fosse percorribile;</w:t>
      </w:r>
    </w:p>
    <w:p w:rsidR="00951043" w:rsidRPr="00951043" w:rsidRDefault="00951043" w:rsidP="00951043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Che v</w:t>
      </w:r>
      <w:r w:rsidRPr="00951043">
        <w:rPr>
          <w:rFonts w:ascii="Arial" w:hAnsi="Arial" w:cs="Arial"/>
          <w:szCs w:val="22"/>
        </w:rPr>
        <w:t xml:space="preserve">iceversa appare </w:t>
      </w:r>
      <w:r>
        <w:rPr>
          <w:rFonts w:ascii="Arial" w:hAnsi="Arial" w:cs="Arial"/>
          <w:szCs w:val="22"/>
        </w:rPr>
        <w:t xml:space="preserve">indispensabile </w:t>
      </w:r>
      <w:r w:rsidRPr="00951043">
        <w:rPr>
          <w:rFonts w:ascii="Arial" w:hAnsi="Arial" w:cs="Arial"/>
          <w:szCs w:val="22"/>
        </w:rPr>
        <w:t xml:space="preserve">intervenire in continuità con i lavori di rimozione dei </w:t>
      </w:r>
      <w:proofErr w:type="spellStart"/>
      <w:r w:rsidRPr="00951043">
        <w:rPr>
          <w:rFonts w:ascii="Arial" w:hAnsi="Arial" w:cs="Arial"/>
          <w:szCs w:val="22"/>
        </w:rPr>
        <w:t>macrorinterri</w:t>
      </w:r>
      <w:proofErr w:type="spellEnd"/>
      <w:r w:rsidRPr="00951043">
        <w:rPr>
          <w:rFonts w:ascii="Arial" w:hAnsi="Arial" w:cs="Arial"/>
          <w:szCs w:val="22"/>
        </w:rPr>
        <w:t xml:space="preserve"> sul f. Albegna già portati avanti in Somma Urgenza da questo Consorzio </w:t>
      </w:r>
      <w:r>
        <w:rPr>
          <w:rFonts w:ascii="Arial" w:hAnsi="Arial" w:cs="Arial"/>
          <w:szCs w:val="22"/>
        </w:rPr>
        <w:t xml:space="preserve">con la Perizia n°044 </w:t>
      </w:r>
      <w:r w:rsidRPr="00951043">
        <w:rPr>
          <w:rFonts w:ascii="Arial" w:hAnsi="Arial" w:cs="Arial"/>
          <w:szCs w:val="22"/>
        </w:rPr>
        <w:t>al fine di ristabilire la piena officiosi</w:t>
      </w:r>
      <w:r>
        <w:rPr>
          <w:rFonts w:ascii="Arial" w:hAnsi="Arial" w:cs="Arial"/>
          <w:szCs w:val="22"/>
        </w:rPr>
        <w:t>tà idraulica del corso d'acqua;</w:t>
      </w:r>
    </w:p>
    <w:p w:rsidR="00951043" w:rsidRPr="00951043" w:rsidRDefault="00951043" w:rsidP="00951043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Che in ragione di questo </w:t>
      </w:r>
      <w:r w:rsidRPr="00951043">
        <w:rPr>
          <w:rFonts w:ascii="Arial" w:hAnsi="Arial" w:cs="Arial"/>
          <w:szCs w:val="22"/>
        </w:rPr>
        <w:t>il Consorzio ha inoltrato alla Regione Toscana la richiesta di spostare il finanziamento suddetto dal Torrente Osa al f. Albegna per le finalità sopra descritte</w:t>
      </w:r>
      <w:r>
        <w:rPr>
          <w:rFonts w:ascii="Arial" w:hAnsi="Arial" w:cs="Arial"/>
          <w:szCs w:val="22"/>
        </w:rPr>
        <w:t>,</w:t>
      </w:r>
      <w:r w:rsidRPr="00951043">
        <w:rPr>
          <w:rFonts w:ascii="Arial" w:hAnsi="Arial" w:cs="Arial"/>
          <w:szCs w:val="22"/>
        </w:rPr>
        <w:t xml:space="preserve"> </w:t>
      </w:r>
      <w:r w:rsidR="00F47D6B" w:rsidRPr="00F47D6B">
        <w:rPr>
          <w:rFonts w:ascii="Arial" w:hAnsi="Arial" w:cs="Arial"/>
          <w:szCs w:val="22"/>
        </w:rPr>
        <w:t>aumentando al contempo l'importo complessivo per l'intervento ad Euro 1.100.000,00</w:t>
      </w:r>
      <w:r w:rsidR="00F47D6B">
        <w:rPr>
          <w:rFonts w:ascii="Arial" w:hAnsi="Arial" w:cs="Arial"/>
          <w:szCs w:val="22"/>
        </w:rPr>
        <w:t xml:space="preserve"> </w:t>
      </w:r>
      <w:r w:rsidRPr="00951043">
        <w:rPr>
          <w:rFonts w:ascii="Arial" w:hAnsi="Arial" w:cs="Arial"/>
          <w:szCs w:val="22"/>
        </w:rPr>
        <w:t>dai quali saranno decurtati gli oneri sostenuti per la progettazione originar</w:t>
      </w:r>
      <w:r>
        <w:rPr>
          <w:rFonts w:ascii="Arial" w:hAnsi="Arial" w:cs="Arial"/>
          <w:szCs w:val="22"/>
        </w:rPr>
        <w:t>ia ammontanti ad Euro 54.430,28;</w:t>
      </w:r>
    </w:p>
    <w:p w:rsidR="00951043" w:rsidRPr="00951043" w:rsidRDefault="00951043" w:rsidP="00951043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Che, n</w:t>
      </w:r>
      <w:r w:rsidRPr="00951043">
        <w:rPr>
          <w:rFonts w:ascii="Arial" w:hAnsi="Arial" w:cs="Arial"/>
          <w:szCs w:val="22"/>
        </w:rPr>
        <w:t xml:space="preserve">elle more della formalizzazione da parte della Regione Toscana di quanto sopra richiesto, essendo intercorsi con gli uffici tecnici della Regione contatti volti a condividere le scelte sopra menzionate, il Consorzio ha </w:t>
      </w:r>
      <w:r>
        <w:rPr>
          <w:rFonts w:ascii="Arial" w:hAnsi="Arial" w:cs="Arial"/>
          <w:szCs w:val="22"/>
        </w:rPr>
        <w:t xml:space="preserve">deciso </w:t>
      </w:r>
      <w:r w:rsidR="00652CBD">
        <w:rPr>
          <w:rFonts w:ascii="Arial" w:hAnsi="Arial" w:cs="Arial"/>
          <w:szCs w:val="22"/>
        </w:rPr>
        <w:t xml:space="preserve">di portare avanti la progettazione approvandola </w:t>
      </w:r>
      <w:r w:rsidRPr="00951043">
        <w:rPr>
          <w:rFonts w:ascii="Arial" w:hAnsi="Arial" w:cs="Arial"/>
          <w:szCs w:val="22"/>
        </w:rPr>
        <w:t xml:space="preserve">solo in linea tecnica al fine di ridurre i </w:t>
      </w:r>
      <w:r>
        <w:rPr>
          <w:rFonts w:ascii="Arial" w:hAnsi="Arial" w:cs="Arial"/>
          <w:szCs w:val="22"/>
        </w:rPr>
        <w:t xml:space="preserve">successivi </w:t>
      </w:r>
      <w:r w:rsidRPr="00951043">
        <w:rPr>
          <w:rFonts w:ascii="Arial" w:hAnsi="Arial" w:cs="Arial"/>
          <w:szCs w:val="22"/>
        </w:rPr>
        <w:t>tempi dell'iter procedurale e rendere can</w:t>
      </w:r>
      <w:r>
        <w:rPr>
          <w:rFonts w:ascii="Arial" w:hAnsi="Arial" w:cs="Arial"/>
          <w:szCs w:val="22"/>
        </w:rPr>
        <w:t>tierabili i lavori quanto prima;</w:t>
      </w:r>
    </w:p>
    <w:p w:rsidR="0028622D" w:rsidRDefault="00097325" w:rsidP="00097325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Che </w:t>
      </w:r>
      <w:r w:rsidR="0028622D" w:rsidRPr="00097325">
        <w:rPr>
          <w:rFonts w:ascii="Arial" w:hAnsi="Arial" w:cs="Arial"/>
          <w:szCs w:val="22"/>
        </w:rPr>
        <w:t xml:space="preserve">l’Ufficio Tecnico del Consorzio 6 Toscana Sud </w:t>
      </w:r>
      <w:r w:rsidR="00FB67E4" w:rsidRPr="00097325">
        <w:rPr>
          <w:rFonts w:ascii="Arial" w:hAnsi="Arial" w:cs="Arial"/>
          <w:szCs w:val="22"/>
        </w:rPr>
        <w:t>ha redatto</w:t>
      </w:r>
      <w:r w:rsidR="0028622D" w:rsidRPr="00097325">
        <w:rPr>
          <w:rFonts w:ascii="Arial" w:hAnsi="Arial" w:cs="Arial"/>
          <w:szCs w:val="22"/>
        </w:rPr>
        <w:t xml:space="preserve">, </w:t>
      </w:r>
      <w:r w:rsidR="00FB67E4" w:rsidRPr="00097325">
        <w:rPr>
          <w:rFonts w:ascii="Arial" w:hAnsi="Arial" w:cs="Arial"/>
          <w:szCs w:val="22"/>
        </w:rPr>
        <w:t xml:space="preserve">in data 27.03.2015,  il </w:t>
      </w:r>
      <w:r w:rsidR="00141BFE" w:rsidRPr="00097325">
        <w:rPr>
          <w:rFonts w:ascii="Arial" w:hAnsi="Arial" w:cs="Arial"/>
          <w:szCs w:val="22"/>
        </w:rPr>
        <w:t>P</w:t>
      </w:r>
      <w:r w:rsidR="0028622D" w:rsidRPr="00097325">
        <w:rPr>
          <w:rFonts w:ascii="Arial" w:hAnsi="Arial" w:cs="Arial"/>
          <w:szCs w:val="22"/>
        </w:rPr>
        <w:t>rogetto Preliminare denominato “</w:t>
      </w:r>
      <w:r w:rsidR="00FB67E4" w:rsidRPr="00097325">
        <w:rPr>
          <w:rFonts w:ascii="Arial" w:hAnsi="Arial" w:cs="Arial"/>
          <w:szCs w:val="22"/>
        </w:rPr>
        <w:t>LOTTO</w:t>
      </w:r>
      <w:r w:rsidR="0028622D" w:rsidRPr="00097325">
        <w:rPr>
          <w:rFonts w:ascii="Arial" w:hAnsi="Arial" w:cs="Arial"/>
          <w:szCs w:val="22"/>
        </w:rPr>
        <w:t xml:space="preserve"> n°0</w:t>
      </w:r>
      <w:r w:rsidR="00FB67E4" w:rsidRPr="00097325">
        <w:rPr>
          <w:rFonts w:ascii="Arial" w:hAnsi="Arial" w:cs="Arial"/>
          <w:szCs w:val="22"/>
        </w:rPr>
        <w:t>15</w:t>
      </w:r>
      <w:r w:rsidR="0028622D" w:rsidRPr="00097325">
        <w:rPr>
          <w:rFonts w:ascii="Arial" w:hAnsi="Arial" w:cs="Arial"/>
          <w:szCs w:val="22"/>
        </w:rPr>
        <w:t xml:space="preserve">  </w:t>
      </w:r>
      <w:r w:rsidR="00FB67E4" w:rsidRPr="00097325">
        <w:rPr>
          <w:rFonts w:ascii="Arial" w:hAnsi="Arial" w:cs="Arial"/>
          <w:szCs w:val="22"/>
        </w:rPr>
        <w:t>LAVORI  PER IL RIPRISTINO DELLE SEZIONI DI DEFLUSSO DEL FIUME ALBEGNA, DANNEGGIATE  DALLA CALAMITA' DEL 14 OTTOBRE 2014 - PROSECUZIONE DEI LAVORI DI RIMOZIONE MACRORINTERRI IN ALVEO -</w:t>
      </w:r>
      <w:r w:rsidR="00F2494E" w:rsidRPr="00097325">
        <w:rPr>
          <w:rFonts w:ascii="Arial" w:hAnsi="Arial" w:cs="Arial"/>
          <w:szCs w:val="22"/>
        </w:rPr>
        <w:t xml:space="preserve"> </w:t>
      </w:r>
      <w:r w:rsidR="00FB67E4" w:rsidRPr="00097325">
        <w:rPr>
          <w:rFonts w:ascii="Arial" w:hAnsi="Arial" w:cs="Arial"/>
          <w:szCs w:val="22"/>
        </w:rPr>
        <w:t>COMUNI DI MAGLIANO IN TOSCANA, MANCIANO E ORBETELLO.</w:t>
      </w:r>
      <w:r w:rsidR="0028622D" w:rsidRPr="00097325">
        <w:rPr>
          <w:rFonts w:ascii="Arial" w:hAnsi="Arial" w:cs="Arial"/>
          <w:szCs w:val="22"/>
        </w:rPr>
        <w:t xml:space="preserve">” dell’importo complessivo di Euro </w:t>
      </w:r>
      <w:r w:rsidR="00F47D6B" w:rsidRPr="00051657">
        <w:rPr>
          <w:rFonts w:ascii="Arial" w:hAnsi="Arial" w:cs="Arial"/>
          <w:szCs w:val="22"/>
        </w:rPr>
        <w:t xml:space="preserve">1.045.569,72 </w:t>
      </w:r>
      <w:r w:rsidR="00732662" w:rsidRPr="00097325">
        <w:rPr>
          <w:rFonts w:ascii="Arial" w:hAnsi="Arial" w:cs="Arial"/>
          <w:szCs w:val="22"/>
        </w:rPr>
        <w:t>approvato con decreto del presidente n°252 del 30.03.2015</w:t>
      </w:r>
      <w:r w:rsidR="0028622D" w:rsidRPr="00097325">
        <w:rPr>
          <w:rFonts w:ascii="Arial" w:hAnsi="Arial" w:cs="Arial"/>
          <w:szCs w:val="22"/>
        </w:rPr>
        <w:t>;</w:t>
      </w:r>
    </w:p>
    <w:p w:rsidR="00732662" w:rsidRPr="00051657" w:rsidRDefault="00732662" w:rsidP="0059150D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lastRenderedPageBreak/>
        <w:t xml:space="preserve">Visto il Progetto Definitivo Esecutivo </w:t>
      </w:r>
      <w:r w:rsidR="00F2494E" w:rsidRPr="00051657">
        <w:rPr>
          <w:rFonts w:ascii="Arial" w:hAnsi="Arial" w:cs="Arial"/>
          <w:szCs w:val="22"/>
        </w:rPr>
        <w:t xml:space="preserve">denominato </w:t>
      </w:r>
      <w:r w:rsidRPr="00051657">
        <w:rPr>
          <w:rFonts w:ascii="Arial" w:hAnsi="Arial" w:cs="Arial"/>
          <w:szCs w:val="22"/>
        </w:rPr>
        <w:t xml:space="preserve">“LOTTO n°015  </w:t>
      </w:r>
      <w:r w:rsidR="0059150D" w:rsidRPr="00051657">
        <w:rPr>
          <w:rFonts w:ascii="Arial" w:hAnsi="Arial" w:cs="Arial"/>
          <w:szCs w:val="22"/>
        </w:rPr>
        <w:t>LAVORI  PER IL RIPRISTINO DELLE SEZIONI DI DEFLUSSO DEL FIUME ALBEGNA - PROSECUZIONE DEI LAVORI DI RIMOZIONE MACRORINTERRI IN ALVEO -</w:t>
      </w:r>
      <w:r w:rsidR="00F2494E" w:rsidRPr="00051657">
        <w:rPr>
          <w:rFonts w:ascii="Arial" w:hAnsi="Arial" w:cs="Arial"/>
          <w:szCs w:val="22"/>
        </w:rPr>
        <w:t xml:space="preserve"> </w:t>
      </w:r>
      <w:r w:rsidR="0059150D" w:rsidRPr="00051657">
        <w:rPr>
          <w:rFonts w:ascii="Arial" w:hAnsi="Arial" w:cs="Arial"/>
          <w:szCs w:val="22"/>
        </w:rPr>
        <w:t>COMUNI DI MAGLIANO IN TOSCANA, MANCIANO E ORBETELLO.</w:t>
      </w:r>
      <w:r w:rsidRPr="00051657">
        <w:rPr>
          <w:rFonts w:ascii="Arial" w:hAnsi="Arial" w:cs="Arial"/>
          <w:szCs w:val="22"/>
        </w:rPr>
        <w:t xml:space="preserve">” dell’importo complessivo di Euro </w:t>
      </w:r>
      <w:r w:rsidR="00AB0A7A" w:rsidRPr="00051657">
        <w:rPr>
          <w:rFonts w:ascii="Arial" w:hAnsi="Arial" w:cs="Arial"/>
          <w:szCs w:val="22"/>
        </w:rPr>
        <w:t>1.0</w:t>
      </w:r>
      <w:r w:rsidRPr="00051657">
        <w:rPr>
          <w:rFonts w:ascii="Arial" w:hAnsi="Arial" w:cs="Arial"/>
          <w:szCs w:val="22"/>
        </w:rPr>
        <w:t xml:space="preserve">45.569,72 in data </w:t>
      </w:r>
      <w:r w:rsidR="0059150D" w:rsidRPr="00051657">
        <w:rPr>
          <w:rFonts w:ascii="Arial" w:hAnsi="Arial" w:cs="Arial"/>
          <w:szCs w:val="22"/>
        </w:rPr>
        <w:t>15.04.2015</w:t>
      </w:r>
      <w:r w:rsidR="00F2494E" w:rsidRPr="00051657">
        <w:rPr>
          <w:rFonts w:ascii="Arial" w:hAnsi="Arial" w:cs="Arial"/>
          <w:szCs w:val="22"/>
        </w:rPr>
        <w:t>;</w:t>
      </w:r>
    </w:p>
    <w:p w:rsidR="002D5276" w:rsidRPr="00051657" w:rsidRDefault="009947F4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t>Preso atto del parere</w:t>
      </w:r>
      <w:r w:rsidR="002D5276" w:rsidRPr="00051657">
        <w:rPr>
          <w:rFonts w:ascii="Arial" w:hAnsi="Arial" w:cs="Arial"/>
          <w:szCs w:val="22"/>
        </w:rPr>
        <w:t xml:space="preserve"> del Responsabile del Procedime</w:t>
      </w:r>
      <w:r w:rsidRPr="00051657">
        <w:rPr>
          <w:rFonts w:ascii="Arial" w:hAnsi="Arial" w:cs="Arial"/>
          <w:szCs w:val="22"/>
        </w:rPr>
        <w:t>nto e del Direttore Generale</w:t>
      </w:r>
      <w:r w:rsidR="002D5276" w:rsidRPr="00051657">
        <w:rPr>
          <w:rFonts w:ascii="Arial" w:hAnsi="Arial" w:cs="Arial"/>
          <w:szCs w:val="22"/>
        </w:rPr>
        <w:t>;</w:t>
      </w:r>
    </w:p>
    <w:p w:rsidR="00562FCB" w:rsidRPr="00051657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051657">
        <w:rPr>
          <w:rFonts w:ascii="Arial" w:hAnsi="Arial" w:cs="Arial"/>
          <w:szCs w:val="22"/>
        </w:rPr>
        <w:t xml:space="preserve">Viste le disposizioni di cui al D.lgs. 163/2006 e </w:t>
      </w:r>
      <w:proofErr w:type="spellStart"/>
      <w:r w:rsidR="00427632" w:rsidRPr="00051657">
        <w:rPr>
          <w:rFonts w:ascii="Arial" w:hAnsi="Arial" w:cs="Arial"/>
          <w:szCs w:val="22"/>
        </w:rPr>
        <w:t>ss.mm.ii</w:t>
      </w:r>
      <w:proofErr w:type="spellEnd"/>
      <w:r w:rsidR="00427632" w:rsidRPr="00051657">
        <w:rPr>
          <w:rFonts w:ascii="Arial" w:hAnsi="Arial" w:cs="Arial"/>
          <w:szCs w:val="22"/>
        </w:rPr>
        <w:t>.</w:t>
      </w:r>
      <w:r w:rsidRPr="00051657">
        <w:rPr>
          <w:rFonts w:ascii="Arial" w:hAnsi="Arial" w:cs="Arial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28622D" w:rsidRPr="00295ACB" w:rsidRDefault="0028622D" w:rsidP="00EE7DC5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95ACB">
        <w:rPr>
          <w:rFonts w:ascii="Arial" w:hAnsi="Arial" w:cs="Arial"/>
        </w:rPr>
        <w:t>di approvare in linea tecnica il Progetto</w:t>
      </w:r>
      <w:r w:rsidR="00141BFE" w:rsidRPr="00295ACB">
        <w:rPr>
          <w:rFonts w:ascii="Arial" w:hAnsi="Arial" w:cs="Arial"/>
        </w:rPr>
        <w:t xml:space="preserve"> </w:t>
      </w:r>
      <w:r w:rsidR="00CE4239" w:rsidRPr="00295ACB">
        <w:rPr>
          <w:rFonts w:ascii="Arial" w:hAnsi="Arial" w:cs="Arial"/>
        </w:rPr>
        <w:t>Definitivo-Esecutivo</w:t>
      </w:r>
      <w:r w:rsidRPr="00295ACB">
        <w:rPr>
          <w:rFonts w:ascii="Arial" w:hAnsi="Arial" w:cs="Arial"/>
        </w:rPr>
        <w:t xml:space="preserve"> denominato </w:t>
      </w:r>
      <w:r w:rsidR="00FB67E4" w:rsidRPr="00295ACB">
        <w:rPr>
          <w:rFonts w:ascii="Arial" w:hAnsi="Arial" w:cs="Arial"/>
        </w:rPr>
        <w:t xml:space="preserve">“LOTTO n°015  </w:t>
      </w:r>
      <w:r w:rsidR="0059150D" w:rsidRPr="00295ACB">
        <w:rPr>
          <w:rFonts w:ascii="Arial" w:hAnsi="Arial" w:cs="Arial"/>
        </w:rPr>
        <w:t>LAVORI  PER IL RIPRISTINO DELLE SEZIONI DI DEFLUSSO DEL FIUME ALBEGNA - PROSECUZIONE DEI LAVORI DI RIMOZIONE MACRORINTERRI IN ALVEO -COMUNI DI MAGLIANO IN TOSCANA, MANCIANO E ORBETELLO.</w:t>
      </w:r>
      <w:r w:rsidR="00FB67E4" w:rsidRPr="00295ACB">
        <w:rPr>
          <w:rFonts w:ascii="Arial" w:hAnsi="Arial" w:cs="Arial"/>
        </w:rPr>
        <w:t xml:space="preserve">” dell’importo complessivo di Euro </w:t>
      </w:r>
      <w:r w:rsidR="00AB0A7A" w:rsidRPr="00295ACB">
        <w:rPr>
          <w:rFonts w:ascii="Arial" w:hAnsi="Arial" w:cs="Arial"/>
        </w:rPr>
        <w:t>1.0</w:t>
      </w:r>
      <w:r w:rsidR="00FB67E4" w:rsidRPr="00295ACB">
        <w:rPr>
          <w:rFonts w:ascii="Arial" w:hAnsi="Arial" w:cs="Arial"/>
        </w:rPr>
        <w:t xml:space="preserve">45.569,72 </w:t>
      </w:r>
      <w:r w:rsidRPr="00295ACB">
        <w:rPr>
          <w:rFonts w:ascii="Arial" w:hAnsi="Arial" w:cs="Arial"/>
        </w:rPr>
        <w:t xml:space="preserve">del </w:t>
      </w:r>
      <w:r w:rsidR="0059150D" w:rsidRPr="00295ACB">
        <w:rPr>
          <w:rFonts w:ascii="Arial" w:hAnsi="Arial" w:cs="Arial"/>
        </w:rPr>
        <w:t>15</w:t>
      </w:r>
      <w:r w:rsidR="00FB67E4" w:rsidRPr="00295ACB">
        <w:rPr>
          <w:rFonts w:ascii="Arial" w:hAnsi="Arial" w:cs="Arial"/>
        </w:rPr>
        <w:t>.0</w:t>
      </w:r>
      <w:r w:rsidR="0059150D" w:rsidRPr="00295ACB">
        <w:rPr>
          <w:rFonts w:ascii="Arial" w:hAnsi="Arial" w:cs="Arial"/>
        </w:rPr>
        <w:t>4</w:t>
      </w:r>
      <w:r w:rsidR="00FB67E4" w:rsidRPr="00295ACB">
        <w:rPr>
          <w:rFonts w:ascii="Arial" w:hAnsi="Arial" w:cs="Arial"/>
        </w:rPr>
        <w:t>.2015</w:t>
      </w:r>
      <w:r w:rsidRPr="00295ACB">
        <w:rPr>
          <w:rFonts w:ascii="Arial" w:hAnsi="Arial" w:cs="Arial"/>
        </w:rPr>
        <w:t>, costituito dai seguenti elaborati:</w:t>
      </w:r>
    </w:p>
    <w:tbl>
      <w:tblPr>
        <w:tblW w:w="6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7"/>
        <w:gridCol w:w="5721"/>
      </w:tblGrid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RELAZIONE GENERALE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ELABORATI GRAFICI: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Corografia - 1:25.000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Planimetria - 1:10.000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Planimetria - 1:4.000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Sezioni dalla n° 1 alla n° 7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Sezioni dalla n° 8 alla n° 14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Sezioni dalla n° 15 alla n°20 e profilo longitudinale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Documentazione fotografica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PIANO DI MANUTENZIONE DELL'OPERA E DELLE SUE PARTI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PIANO DI SICUREZZA E DI COORDINAMENTO: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F.1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Analisi e valutazione dei rischi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F.2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Quadro di incidenza quantità della manodopera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F.3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Stima incidenza sicurezza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F.4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Fascicolo con caratteristiche dell'opera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COMPUTO METRICO ESTIMATIVO E QUADRO ECONOMICO</w:t>
            </w:r>
            <w:bookmarkStart w:id="0" w:name="_GoBack"/>
            <w:bookmarkEnd w:id="0"/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CRONOPROGRAMMA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ELENCO PREZZI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 xml:space="preserve">I.1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Analisi dei prezzi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SCHEMA DI CONTRATTO E CAPITOLATO SPECIALE D'APPALTO</w:t>
            </w:r>
          </w:p>
        </w:tc>
      </w:tr>
      <w:tr w:rsidR="0059150D" w:rsidRPr="00295ACB" w:rsidTr="005915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jc w:val="right"/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-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50D" w:rsidRPr="00295ACB" w:rsidRDefault="0059150D" w:rsidP="0059150D">
            <w:pPr>
              <w:rPr>
                <w:rFonts w:ascii="Arial" w:hAnsi="Arial" w:cs="Arial"/>
              </w:rPr>
            </w:pPr>
            <w:r w:rsidRPr="00295ACB">
              <w:rPr>
                <w:rFonts w:ascii="Arial" w:hAnsi="Arial" w:cs="Arial"/>
              </w:rPr>
              <w:t>VERIFICA PROGETTO ESECUTIVO</w:t>
            </w:r>
          </w:p>
        </w:tc>
      </w:tr>
    </w:tbl>
    <w:p w:rsidR="0059150D" w:rsidRPr="00295ACB" w:rsidRDefault="0059150D" w:rsidP="00AB0A7A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</w:p>
    <w:p w:rsidR="00EA070C" w:rsidRPr="00295ACB" w:rsidRDefault="00EA070C" w:rsidP="00EE7DC5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95ACB">
        <w:rPr>
          <w:rFonts w:ascii="Arial" w:hAnsi="Arial" w:cs="Arial"/>
        </w:rPr>
        <w:t>di dichiarare il presente decreto immediatamente eseguibile, prevedendone la pubblicazione sul sito internet del Consorzio.</w:t>
      </w: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>(Fabio Bellacchi)</w:t>
      </w:r>
    </w:p>
    <w:p w:rsidR="00654EA0" w:rsidRDefault="00E500B5" w:rsidP="00E500B5">
      <w:pPr>
        <w:pStyle w:val="Corpodeltesto2"/>
        <w:tabs>
          <w:tab w:val="left" w:pos="1322"/>
          <w:tab w:val="left" w:pos="1682"/>
        </w:tabs>
        <w:spacing w:after="0" w:line="240" w:lineRule="auto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</w:t>
      </w:r>
    </w:p>
    <w:p w:rsidR="00654EA0" w:rsidRDefault="00654EA0" w:rsidP="00E500B5">
      <w:pPr>
        <w:pStyle w:val="Corpodeltesto2"/>
        <w:tabs>
          <w:tab w:val="left" w:pos="1322"/>
          <w:tab w:val="left" w:pos="1682"/>
        </w:tabs>
        <w:spacing w:after="0" w:line="240" w:lineRule="auto"/>
        <w:jc w:val="both"/>
        <w:rPr>
          <w:rFonts w:ascii="Arial" w:hAnsi="Arial" w:cs="Arial"/>
          <w:b/>
          <w:kern w:val="1"/>
          <w:sz w:val="22"/>
          <w:szCs w:val="22"/>
        </w:rPr>
      </w:pPr>
    </w:p>
    <w:sectPr w:rsidR="00654EA0" w:rsidSect="00141BFE">
      <w:footerReference w:type="even" r:id="rId11"/>
      <w:footerReference w:type="default" r:id="rId12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4" w:rsidRDefault="00380BD4">
      <w:r>
        <w:separator/>
      </w:r>
    </w:p>
  </w:endnote>
  <w:endnote w:type="continuationSeparator" w:id="0">
    <w:p w:rsidR="00380BD4" w:rsidRDefault="0038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A74833">
    <w:pPr>
      <w:pStyle w:val="Pidipagin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120014</wp:posOffset>
              </wp:positionV>
              <wp:extent cx="6785610" cy="0"/>
              <wp:effectExtent l="0" t="0" r="1524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    </w:pict>
        </mc:Fallback>
      </mc:AlternateConten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4" w:rsidRDefault="00380BD4">
      <w:r>
        <w:separator/>
      </w:r>
    </w:p>
  </w:footnote>
  <w:footnote w:type="continuationSeparator" w:id="0">
    <w:p w:rsidR="00380BD4" w:rsidRDefault="0038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085A"/>
    <w:multiLevelType w:val="hybridMultilevel"/>
    <w:tmpl w:val="23500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4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3538C5"/>
    <w:multiLevelType w:val="hybridMultilevel"/>
    <w:tmpl w:val="3DAE95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9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5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20"/>
  </w:num>
  <w:num w:numId="5">
    <w:abstractNumId w:val="28"/>
  </w:num>
  <w:num w:numId="6">
    <w:abstractNumId w:val="9"/>
  </w:num>
  <w:num w:numId="7">
    <w:abstractNumId w:val="34"/>
  </w:num>
  <w:num w:numId="8">
    <w:abstractNumId w:val="16"/>
  </w:num>
  <w:num w:numId="9">
    <w:abstractNumId w:val="30"/>
  </w:num>
  <w:num w:numId="10">
    <w:abstractNumId w:val="15"/>
  </w:num>
  <w:num w:numId="11">
    <w:abstractNumId w:val="32"/>
  </w:num>
  <w:num w:numId="12">
    <w:abstractNumId w:val="21"/>
  </w:num>
  <w:num w:numId="13">
    <w:abstractNumId w:val="1"/>
  </w:num>
  <w:num w:numId="14">
    <w:abstractNumId w:val="14"/>
  </w:num>
  <w:num w:numId="15">
    <w:abstractNumId w:val="27"/>
  </w:num>
  <w:num w:numId="16">
    <w:abstractNumId w:val="24"/>
  </w:num>
  <w:num w:numId="17">
    <w:abstractNumId w:val="3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0"/>
  </w:num>
  <w:num w:numId="22">
    <w:abstractNumId w:val="11"/>
  </w:num>
  <w:num w:numId="23">
    <w:abstractNumId w:val="4"/>
  </w:num>
  <w:num w:numId="24">
    <w:abstractNumId w:val="13"/>
  </w:num>
  <w:num w:numId="25">
    <w:abstractNumId w:val="33"/>
  </w:num>
  <w:num w:numId="26">
    <w:abstractNumId w:val="29"/>
  </w:num>
  <w:num w:numId="27">
    <w:abstractNumId w:val="19"/>
  </w:num>
  <w:num w:numId="28">
    <w:abstractNumId w:val="3"/>
  </w:num>
  <w:num w:numId="29">
    <w:abstractNumId w:val="12"/>
  </w:num>
  <w:num w:numId="30">
    <w:abstractNumId w:val="7"/>
  </w:num>
  <w:num w:numId="31">
    <w:abstractNumId w:val="6"/>
  </w:num>
  <w:num w:numId="32">
    <w:abstractNumId w:val="17"/>
  </w:num>
  <w:num w:numId="33">
    <w:abstractNumId w:val="0"/>
  </w:num>
  <w:num w:numId="34">
    <w:abstractNumId w:val="2"/>
  </w:num>
  <w:num w:numId="35">
    <w:abstractNumId w:val="18"/>
  </w:num>
  <w:num w:numId="36">
    <w:abstractNumId w:val="8"/>
  </w:num>
  <w:num w:numId="37">
    <w:abstractNumId w:val="5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1657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97325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1BFE"/>
    <w:rsid w:val="00143B4C"/>
    <w:rsid w:val="00144D5A"/>
    <w:rsid w:val="00154CC2"/>
    <w:rsid w:val="00175FBC"/>
    <w:rsid w:val="00185E83"/>
    <w:rsid w:val="00194054"/>
    <w:rsid w:val="00195D29"/>
    <w:rsid w:val="00196515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2070"/>
    <w:rsid w:val="00235A54"/>
    <w:rsid w:val="00242575"/>
    <w:rsid w:val="00246D0F"/>
    <w:rsid w:val="00257C23"/>
    <w:rsid w:val="00264E52"/>
    <w:rsid w:val="00275383"/>
    <w:rsid w:val="002764F1"/>
    <w:rsid w:val="00282399"/>
    <w:rsid w:val="0028622D"/>
    <w:rsid w:val="00287371"/>
    <w:rsid w:val="002928E5"/>
    <w:rsid w:val="00292E01"/>
    <w:rsid w:val="00293013"/>
    <w:rsid w:val="0029451A"/>
    <w:rsid w:val="00295ACB"/>
    <w:rsid w:val="00297317"/>
    <w:rsid w:val="002A0694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5E0D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37F"/>
    <w:rsid w:val="00374DB2"/>
    <w:rsid w:val="00380BD4"/>
    <w:rsid w:val="003853F0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1AA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0BB"/>
    <w:rsid w:val="004B777F"/>
    <w:rsid w:val="004C1479"/>
    <w:rsid w:val="004C14AF"/>
    <w:rsid w:val="004C272F"/>
    <w:rsid w:val="004C339E"/>
    <w:rsid w:val="004C67BA"/>
    <w:rsid w:val="004D2395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642D"/>
    <w:rsid w:val="00567FA0"/>
    <w:rsid w:val="00585B84"/>
    <w:rsid w:val="00586095"/>
    <w:rsid w:val="00590B51"/>
    <w:rsid w:val="0059150D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1803"/>
    <w:rsid w:val="005E4CA8"/>
    <w:rsid w:val="005E62ED"/>
    <w:rsid w:val="005F0424"/>
    <w:rsid w:val="005F1A4E"/>
    <w:rsid w:val="005F64AC"/>
    <w:rsid w:val="00606222"/>
    <w:rsid w:val="0062376A"/>
    <w:rsid w:val="00634CE4"/>
    <w:rsid w:val="0063570C"/>
    <w:rsid w:val="00637A5C"/>
    <w:rsid w:val="0064140D"/>
    <w:rsid w:val="00642A26"/>
    <w:rsid w:val="00652CBD"/>
    <w:rsid w:val="00652EC5"/>
    <w:rsid w:val="00654EA0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32F"/>
    <w:rsid w:val="006D6BDE"/>
    <w:rsid w:val="006E3B0B"/>
    <w:rsid w:val="006E4FCA"/>
    <w:rsid w:val="006F0B1E"/>
    <w:rsid w:val="006F659E"/>
    <w:rsid w:val="006F69E9"/>
    <w:rsid w:val="00702088"/>
    <w:rsid w:val="0070636A"/>
    <w:rsid w:val="00707381"/>
    <w:rsid w:val="00721198"/>
    <w:rsid w:val="00726C7D"/>
    <w:rsid w:val="00731A3B"/>
    <w:rsid w:val="00732662"/>
    <w:rsid w:val="00741DA4"/>
    <w:rsid w:val="0074470F"/>
    <w:rsid w:val="00745851"/>
    <w:rsid w:val="0075431B"/>
    <w:rsid w:val="00756AEF"/>
    <w:rsid w:val="00761896"/>
    <w:rsid w:val="00767371"/>
    <w:rsid w:val="007724BE"/>
    <w:rsid w:val="00773CD3"/>
    <w:rsid w:val="007851A6"/>
    <w:rsid w:val="007A3175"/>
    <w:rsid w:val="007A69A6"/>
    <w:rsid w:val="007B29C3"/>
    <w:rsid w:val="007B2C4D"/>
    <w:rsid w:val="007B4941"/>
    <w:rsid w:val="007C3208"/>
    <w:rsid w:val="007C537B"/>
    <w:rsid w:val="007C734C"/>
    <w:rsid w:val="007C7BFF"/>
    <w:rsid w:val="007D20A2"/>
    <w:rsid w:val="007D22AB"/>
    <w:rsid w:val="007E01D3"/>
    <w:rsid w:val="007E0762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DA0"/>
    <w:rsid w:val="008406B6"/>
    <w:rsid w:val="0084242A"/>
    <w:rsid w:val="008443EB"/>
    <w:rsid w:val="0085391E"/>
    <w:rsid w:val="00864205"/>
    <w:rsid w:val="00872A64"/>
    <w:rsid w:val="00885028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F2F2A"/>
    <w:rsid w:val="008F3501"/>
    <w:rsid w:val="008F7535"/>
    <w:rsid w:val="00900924"/>
    <w:rsid w:val="0090616D"/>
    <w:rsid w:val="00906339"/>
    <w:rsid w:val="00914380"/>
    <w:rsid w:val="00925211"/>
    <w:rsid w:val="009253CE"/>
    <w:rsid w:val="0092561E"/>
    <w:rsid w:val="009328E2"/>
    <w:rsid w:val="00937848"/>
    <w:rsid w:val="00945734"/>
    <w:rsid w:val="0094639E"/>
    <w:rsid w:val="009463AD"/>
    <w:rsid w:val="00951043"/>
    <w:rsid w:val="00956996"/>
    <w:rsid w:val="009612C0"/>
    <w:rsid w:val="00961DE7"/>
    <w:rsid w:val="00965D1C"/>
    <w:rsid w:val="00970518"/>
    <w:rsid w:val="00982F56"/>
    <w:rsid w:val="00987418"/>
    <w:rsid w:val="00992956"/>
    <w:rsid w:val="009947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67A6"/>
    <w:rsid w:val="009E76ED"/>
    <w:rsid w:val="009E7EC7"/>
    <w:rsid w:val="00A0232A"/>
    <w:rsid w:val="00A03085"/>
    <w:rsid w:val="00A0533F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2BA3"/>
    <w:rsid w:val="00A74011"/>
    <w:rsid w:val="00A74833"/>
    <w:rsid w:val="00A755D9"/>
    <w:rsid w:val="00A80560"/>
    <w:rsid w:val="00A8142E"/>
    <w:rsid w:val="00A82446"/>
    <w:rsid w:val="00A86407"/>
    <w:rsid w:val="00A9537B"/>
    <w:rsid w:val="00AA4F8F"/>
    <w:rsid w:val="00AB0A7A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0C95"/>
    <w:rsid w:val="00B018EE"/>
    <w:rsid w:val="00B039E2"/>
    <w:rsid w:val="00B06F88"/>
    <w:rsid w:val="00B12108"/>
    <w:rsid w:val="00B141FD"/>
    <w:rsid w:val="00B16F2C"/>
    <w:rsid w:val="00B20CB3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743C9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12B5"/>
    <w:rsid w:val="00C222D0"/>
    <w:rsid w:val="00C36C08"/>
    <w:rsid w:val="00C41556"/>
    <w:rsid w:val="00C532A1"/>
    <w:rsid w:val="00C577FB"/>
    <w:rsid w:val="00C604C0"/>
    <w:rsid w:val="00C628E6"/>
    <w:rsid w:val="00C6675F"/>
    <w:rsid w:val="00C71D14"/>
    <w:rsid w:val="00C74892"/>
    <w:rsid w:val="00C75AFB"/>
    <w:rsid w:val="00C8598D"/>
    <w:rsid w:val="00C85D7E"/>
    <w:rsid w:val="00C949EA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E4239"/>
    <w:rsid w:val="00CF146B"/>
    <w:rsid w:val="00CF169B"/>
    <w:rsid w:val="00CF587F"/>
    <w:rsid w:val="00D060A5"/>
    <w:rsid w:val="00D101CD"/>
    <w:rsid w:val="00D151A1"/>
    <w:rsid w:val="00D16485"/>
    <w:rsid w:val="00D170AE"/>
    <w:rsid w:val="00D22717"/>
    <w:rsid w:val="00D24879"/>
    <w:rsid w:val="00D3087A"/>
    <w:rsid w:val="00D3603F"/>
    <w:rsid w:val="00D471BB"/>
    <w:rsid w:val="00D5017A"/>
    <w:rsid w:val="00D53B4B"/>
    <w:rsid w:val="00D60273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05598"/>
    <w:rsid w:val="00E20123"/>
    <w:rsid w:val="00E252BF"/>
    <w:rsid w:val="00E32998"/>
    <w:rsid w:val="00E35022"/>
    <w:rsid w:val="00E474F3"/>
    <w:rsid w:val="00E500B5"/>
    <w:rsid w:val="00E51CC1"/>
    <w:rsid w:val="00E57476"/>
    <w:rsid w:val="00E60AA6"/>
    <w:rsid w:val="00E64FC4"/>
    <w:rsid w:val="00E72260"/>
    <w:rsid w:val="00E82222"/>
    <w:rsid w:val="00E827C5"/>
    <w:rsid w:val="00E82AEB"/>
    <w:rsid w:val="00E846BE"/>
    <w:rsid w:val="00E86113"/>
    <w:rsid w:val="00E9742A"/>
    <w:rsid w:val="00EA070C"/>
    <w:rsid w:val="00EA39ED"/>
    <w:rsid w:val="00EB1F45"/>
    <w:rsid w:val="00EB4309"/>
    <w:rsid w:val="00EB7E35"/>
    <w:rsid w:val="00EC487D"/>
    <w:rsid w:val="00ED03CE"/>
    <w:rsid w:val="00ED4370"/>
    <w:rsid w:val="00ED5AB0"/>
    <w:rsid w:val="00EE1E59"/>
    <w:rsid w:val="00EE6B28"/>
    <w:rsid w:val="00EE7DC5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2494E"/>
    <w:rsid w:val="00F30DA4"/>
    <w:rsid w:val="00F32C7D"/>
    <w:rsid w:val="00F33BCD"/>
    <w:rsid w:val="00F363AB"/>
    <w:rsid w:val="00F40E1E"/>
    <w:rsid w:val="00F412D4"/>
    <w:rsid w:val="00F45A45"/>
    <w:rsid w:val="00F47D6B"/>
    <w:rsid w:val="00F51EB2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B67E4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0B92-5EFA-42F2-997D-70EDFA19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tenerini</cp:lastModifiedBy>
  <cp:revision>7</cp:revision>
  <cp:lastPrinted>2015-04-27T12:21:00Z</cp:lastPrinted>
  <dcterms:created xsi:type="dcterms:W3CDTF">2015-04-28T06:43:00Z</dcterms:created>
  <dcterms:modified xsi:type="dcterms:W3CDTF">2015-04-28T08:27:00Z</dcterms:modified>
</cp:coreProperties>
</file>