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>85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07 LUGLIO </w:t>
      </w:r>
      <w:r w:rsidRPr="005B433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9A686B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L'anno </w:t>
      </w:r>
      <w:proofErr w:type="spellStart"/>
      <w:r w:rsidRPr="009A686B">
        <w:rPr>
          <w:rFonts w:ascii="Arial" w:hAnsi="Arial" w:cs="Arial"/>
          <w:sz w:val="23"/>
          <w:szCs w:val="23"/>
        </w:rPr>
        <w:t>duemilaquattordici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il giorno </w:t>
      </w:r>
      <w:r w:rsidR="00E01AB9">
        <w:rPr>
          <w:rFonts w:ascii="Arial" w:hAnsi="Arial" w:cs="Arial"/>
          <w:sz w:val="23"/>
          <w:szCs w:val="23"/>
        </w:rPr>
        <w:t>07</w:t>
      </w:r>
      <w:r w:rsidRPr="009A686B">
        <w:rPr>
          <w:rFonts w:ascii="Arial" w:hAnsi="Arial" w:cs="Arial"/>
          <w:sz w:val="23"/>
          <w:szCs w:val="23"/>
        </w:rPr>
        <w:t xml:space="preserve"> del mese di </w:t>
      </w:r>
      <w:r w:rsidR="00E01AB9">
        <w:rPr>
          <w:rFonts w:ascii="Arial" w:hAnsi="Arial" w:cs="Arial"/>
          <w:sz w:val="23"/>
          <w:szCs w:val="23"/>
        </w:rPr>
        <w:t>Luglio</w:t>
      </w:r>
      <w:r w:rsidRPr="009A686B">
        <w:rPr>
          <w:rFonts w:ascii="Arial" w:hAnsi="Arial" w:cs="Arial"/>
          <w:sz w:val="23"/>
          <w:szCs w:val="23"/>
        </w:rPr>
        <w:t xml:space="preserve"> alle ore </w:t>
      </w:r>
      <w:r w:rsidR="00E01AB9">
        <w:rPr>
          <w:rFonts w:ascii="Arial" w:hAnsi="Arial" w:cs="Arial"/>
          <w:sz w:val="23"/>
          <w:szCs w:val="23"/>
        </w:rPr>
        <w:t>15</w:t>
      </w:r>
      <w:r w:rsidR="00C42C6B" w:rsidRPr="009A686B">
        <w:rPr>
          <w:rFonts w:ascii="Arial" w:hAnsi="Arial" w:cs="Arial"/>
          <w:sz w:val="23"/>
          <w:szCs w:val="23"/>
        </w:rPr>
        <w:t>.</w:t>
      </w:r>
      <w:r w:rsidR="00E01AB9">
        <w:rPr>
          <w:rFonts w:ascii="Arial" w:hAnsi="Arial" w:cs="Arial"/>
          <w:sz w:val="23"/>
          <w:szCs w:val="23"/>
        </w:rPr>
        <w:t>3</w:t>
      </w:r>
      <w:r w:rsidR="00C42C6B" w:rsidRPr="009A686B">
        <w:rPr>
          <w:rFonts w:ascii="Arial" w:hAnsi="Arial" w:cs="Arial"/>
          <w:sz w:val="23"/>
          <w:szCs w:val="23"/>
        </w:rPr>
        <w:t>0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presso la sede del Consorzio in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 xml:space="preserve">Grosseto, Viale </w:t>
      </w:r>
      <w:proofErr w:type="spellStart"/>
      <w:r w:rsidRPr="009A686B">
        <w:rPr>
          <w:rFonts w:ascii="Arial" w:hAnsi="Arial" w:cs="Arial"/>
          <w:sz w:val="23"/>
          <w:szCs w:val="23"/>
        </w:rPr>
        <w:t>Ximenes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n. 3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IL PRESIDENTE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Vista la L.R. 79 del 27.12.2012;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Vista la </w:t>
      </w:r>
      <w:r w:rsidR="0081258F" w:rsidRPr="009A686B">
        <w:rPr>
          <w:rFonts w:ascii="Arial" w:hAnsi="Arial" w:cs="Arial"/>
          <w:sz w:val="23"/>
          <w:szCs w:val="23"/>
        </w:rPr>
        <w:t>deliberazione dell’</w:t>
      </w:r>
      <w:r w:rsidRPr="009A686B">
        <w:rPr>
          <w:rFonts w:ascii="Arial" w:hAnsi="Arial" w:cs="Arial"/>
          <w:sz w:val="23"/>
          <w:szCs w:val="23"/>
        </w:rPr>
        <w:t>assemblea consortile n°1, seduta n°1 del 25.02.2014 che ha eletto Presidente del Consorzio Fabio Bellacchi, Vicepresidente Mauro Ciani e terzo Membro Marco Mariotti;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Preso atto dell'insediamento dell'ufficio di presidenza, ai sensi dell'art.17 della L.R. 79/2012;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sz w:val="23"/>
          <w:szCs w:val="23"/>
        </w:rPr>
      </w:pPr>
      <w:proofErr w:type="spellStart"/>
      <w:r w:rsidRPr="009A686B">
        <w:rPr>
          <w:rFonts w:ascii="Arial" w:hAnsi="Arial" w:cs="Arial"/>
          <w:sz w:val="23"/>
          <w:szCs w:val="23"/>
        </w:rPr>
        <w:t>xxxxxxxxxxxx</w:t>
      </w:r>
      <w:proofErr w:type="spellEnd"/>
    </w:p>
    <w:p w:rsidR="00067119" w:rsidRDefault="00BA6FE7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A6FE7">
        <w:rPr>
          <w:rFonts w:ascii="Arial" w:hAnsi="Arial" w:cs="Arial"/>
          <w:sz w:val="23"/>
          <w:szCs w:val="23"/>
        </w:rPr>
        <w:t>Considerato che</w:t>
      </w:r>
      <w:r w:rsidR="000C5A31">
        <w:rPr>
          <w:rFonts w:ascii="Arial" w:hAnsi="Arial" w:cs="Arial"/>
          <w:sz w:val="23"/>
          <w:szCs w:val="23"/>
        </w:rPr>
        <w:t xml:space="preserve"> </w:t>
      </w:r>
      <w:r w:rsidR="0041710D">
        <w:rPr>
          <w:rFonts w:ascii="Arial" w:hAnsi="Arial" w:cs="Arial"/>
          <w:sz w:val="23"/>
          <w:szCs w:val="23"/>
        </w:rPr>
        <w:t xml:space="preserve">la </w:t>
      </w:r>
      <w:r w:rsidR="0041710D" w:rsidRPr="00F60CD9">
        <w:rPr>
          <w:rFonts w:ascii="Arial" w:hAnsi="Arial" w:cs="Arial"/>
          <w:sz w:val="23"/>
          <w:szCs w:val="23"/>
        </w:rPr>
        <w:t xml:space="preserve">Provincia di Grosseto </w:t>
      </w:r>
      <w:r w:rsidR="00716400" w:rsidRPr="00F60CD9">
        <w:rPr>
          <w:rFonts w:ascii="Arial" w:hAnsi="Arial" w:cs="Arial"/>
          <w:sz w:val="23"/>
          <w:szCs w:val="23"/>
        </w:rPr>
        <w:t>con</w:t>
      </w:r>
      <w:r w:rsidR="00716400">
        <w:rPr>
          <w:rFonts w:ascii="Arial" w:hAnsi="Arial" w:cs="Arial"/>
          <w:sz w:val="23"/>
          <w:szCs w:val="23"/>
        </w:rPr>
        <w:t xml:space="preserve"> Determinazione Dirigenziale n. 3110 del 3.10.2013 </w:t>
      </w:r>
      <w:r w:rsidR="0041710D">
        <w:rPr>
          <w:rFonts w:ascii="Arial" w:hAnsi="Arial" w:cs="Arial"/>
          <w:sz w:val="23"/>
          <w:szCs w:val="23"/>
        </w:rPr>
        <w:t>ha</w:t>
      </w:r>
      <w:r w:rsidR="00716400">
        <w:rPr>
          <w:rFonts w:ascii="Arial" w:hAnsi="Arial" w:cs="Arial"/>
          <w:sz w:val="23"/>
          <w:szCs w:val="23"/>
        </w:rPr>
        <w:t xml:space="preserve"> approvato il Certificato di Regolare Esecuzione per la definizione dei rapporti tra la </w:t>
      </w:r>
      <w:r w:rsidR="0041710D">
        <w:rPr>
          <w:rFonts w:ascii="Arial" w:hAnsi="Arial" w:cs="Arial"/>
          <w:sz w:val="23"/>
          <w:szCs w:val="23"/>
        </w:rPr>
        <w:t xml:space="preserve">stessa </w:t>
      </w:r>
      <w:r w:rsidR="00716400">
        <w:rPr>
          <w:rFonts w:ascii="Arial" w:hAnsi="Arial" w:cs="Arial"/>
          <w:sz w:val="23"/>
          <w:szCs w:val="23"/>
        </w:rPr>
        <w:t>Provincia e l’Unione dei Comuni Montani Colline del Fiora, relativo a “Lavoro 02713 – PRAA 2007-2010 – Annualità 2009 – Manutenzione straordinaria del reticolo idrografico nel CB 40 Unione dei Comuni Montani Colline del Fiora – Torrente Ontani –Putrido – Importo complessivo € 28.000,00 – Unione dei Comuni Montani Colline del Fiora”;</w:t>
      </w:r>
    </w:p>
    <w:p w:rsidR="00062296" w:rsidRDefault="00067119" w:rsidP="000622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A6FE7">
        <w:rPr>
          <w:rFonts w:ascii="Arial" w:hAnsi="Arial" w:cs="Arial"/>
          <w:sz w:val="23"/>
          <w:szCs w:val="23"/>
        </w:rPr>
        <w:t>Considerato che</w:t>
      </w:r>
      <w:r>
        <w:rPr>
          <w:rFonts w:ascii="Arial" w:hAnsi="Arial" w:cs="Arial"/>
          <w:sz w:val="23"/>
          <w:szCs w:val="23"/>
        </w:rPr>
        <w:t xml:space="preserve"> </w:t>
      </w:r>
      <w:r w:rsidR="0041710D">
        <w:rPr>
          <w:rFonts w:ascii="Arial" w:hAnsi="Arial" w:cs="Arial"/>
          <w:sz w:val="23"/>
          <w:szCs w:val="23"/>
        </w:rPr>
        <w:t xml:space="preserve">la Provincia di Grosseto </w:t>
      </w:r>
      <w:r>
        <w:rPr>
          <w:rFonts w:ascii="Arial" w:hAnsi="Arial" w:cs="Arial"/>
          <w:sz w:val="23"/>
          <w:szCs w:val="23"/>
        </w:rPr>
        <w:t xml:space="preserve">dal Certificato di Regolare Esecuzione </w:t>
      </w:r>
      <w:r w:rsidR="0041710D">
        <w:rPr>
          <w:rFonts w:ascii="Arial" w:hAnsi="Arial" w:cs="Arial"/>
          <w:sz w:val="23"/>
          <w:szCs w:val="23"/>
        </w:rPr>
        <w:t>ha</w:t>
      </w:r>
      <w:r>
        <w:rPr>
          <w:rFonts w:ascii="Arial" w:hAnsi="Arial" w:cs="Arial"/>
          <w:sz w:val="23"/>
          <w:szCs w:val="23"/>
        </w:rPr>
        <w:t xml:space="preserve"> rilevat</w:t>
      </w:r>
      <w:r w:rsidR="0041710D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economie pari ad </w:t>
      </w:r>
      <w:r w:rsidRPr="00AF6F61">
        <w:rPr>
          <w:rFonts w:ascii="Arial" w:hAnsi="Arial" w:cs="Arial"/>
          <w:sz w:val="23"/>
          <w:szCs w:val="23"/>
        </w:rPr>
        <w:t>€ 19.485,21</w:t>
      </w:r>
      <w:r>
        <w:rPr>
          <w:rFonts w:ascii="Arial" w:hAnsi="Arial" w:cs="Arial"/>
          <w:sz w:val="23"/>
          <w:szCs w:val="23"/>
        </w:rPr>
        <w:t>;</w:t>
      </w:r>
    </w:p>
    <w:p w:rsidR="003B0297" w:rsidRDefault="00D2146F" w:rsidP="003B02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62296">
        <w:rPr>
          <w:rFonts w:ascii="Arial" w:hAnsi="Arial" w:cs="Arial"/>
          <w:sz w:val="23"/>
          <w:szCs w:val="23"/>
        </w:rPr>
        <w:t>Preso atto</w:t>
      </w:r>
      <w:r w:rsidR="00997E6F" w:rsidRPr="00062296">
        <w:rPr>
          <w:rFonts w:ascii="Arial" w:hAnsi="Arial" w:cs="Arial"/>
          <w:sz w:val="23"/>
          <w:szCs w:val="23"/>
        </w:rPr>
        <w:t xml:space="preserve"> che la Regione Toscana, Settore Prevenzione del Rischio Idraulico e Idrogeologico, con nota </w:t>
      </w:r>
      <w:proofErr w:type="spellStart"/>
      <w:r w:rsidR="00997E6F" w:rsidRPr="00062296">
        <w:rPr>
          <w:rFonts w:ascii="Arial" w:hAnsi="Arial" w:cs="Arial"/>
          <w:sz w:val="23"/>
          <w:szCs w:val="23"/>
        </w:rPr>
        <w:t>prot</w:t>
      </w:r>
      <w:proofErr w:type="spellEnd"/>
      <w:r w:rsidR="00997E6F" w:rsidRPr="00062296">
        <w:rPr>
          <w:rFonts w:ascii="Arial" w:hAnsi="Arial" w:cs="Arial"/>
          <w:sz w:val="23"/>
          <w:szCs w:val="23"/>
        </w:rPr>
        <w:t>. n. 0191837 del 4.11.2013, ha previsto la possibilità di riutilizzare l’importo sopradetto per la realizzazione di ulteriori lavori</w:t>
      </w:r>
      <w:r w:rsidR="00062296" w:rsidRPr="00062296">
        <w:rPr>
          <w:rFonts w:ascii="Arial" w:hAnsi="Arial" w:cs="Arial"/>
          <w:sz w:val="23"/>
          <w:szCs w:val="23"/>
        </w:rPr>
        <w:t xml:space="preserve"> di manutenzione strao</w:t>
      </w:r>
      <w:r w:rsidR="00487017">
        <w:rPr>
          <w:rFonts w:ascii="Arial" w:hAnsi="Arial" w:cs="Arial"/>
          <w:sz w:val="23"/>
          <w:szCs w:val="23"/>
        </w:rPr>
        <w:t>r</w:t>
      </w:r>
      <w:r w:rsidR="00062296" w:rsidRPr="00062296">
        <w:rPr>
          <w:rFonts w:ascii="Arial" w:hAnsi="Arial" w:cs="Arial"/>
          <w:sz w:val="23"/>
          <w:szCs w:val="23"/>
        </w:rPr>
        <w:t>dinaria nello stesso ambito territoriale</w:t>
      </w:r>
      <w:r w:rsidR="00F60CD9">
        <w:rPr>
          <w:rFonts w:ascii="Arial" w:hAnsi="Arial" w:cs="Arial"/>
          <w:sz w:val="23"/>
          <w:szCs w:val="23"/>
        </w:rPr>
        <w:t>, redigendo direttamen</w:t>
      </w:r>
      <w:r w:rsidR="00122849">
        <w:rPr>
          <w:rFonts w:ascii="Arial" w:hAnsi="Arial" w:cs="Arial"/>
          <w:sz w:val="23"/>
          <w:szCs w:val="23"/>
        </w:rPr>
        <w:t>te il progetto definitivo-esecu</w:t>
      </w:r>
      <w:r w:rsidR="00F60CD9">
        <w:rPr>
          <w:rFonts w:ascii="Arial" w:hAnsi="Arial" w:cs="Arial"/>
          <w:sz w:val="23"/>
          <w:szCs w:val="23"/>
        </w:rPr>
        <w:t>tivo</w:t>
      </w:r>
      <w:r w:rsidR="00062296" w:rsidRPr="00062296">
        <w:rPr>
          <w:rFonts w:ascii="Arial" w:hAnsi="Arial" w:cs="Arial"/>
          <w:sz w:val="23"/>
          <w:szCs w:val="23"/>
        </w:rPr>
        <w:t>;</w:t>
      </w:r>
    </w:p>
    <w:p w:rsidR="00675BBE" w:rsidRPr="00D8172E" w:rsidRDefault="00E264F0" w:rsidP="00D817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3B0297">
        <w:rPr>
          <w:rFonts w:ascii="Arial" w:hAnsi="Arial" w:cs="Arial"/>
          <w:sz w:val="23"/>
          <w:szCs w:val="23"/>
        </w:rPr>
        <w:t xml:space="preserve">Considerato </w:t>
      </w:r>
      <w:r w:rsidR="00675BBE" w:rsidRPr="003B0297">
        <w:rPr>
          <w:rFonts w:ascii="Arial" w:hAnsi="Arial" w:cs="Arial"/>
          <w:sz w:val="23"/>
          <w:szCs w:val="23"/>
        </w:rPr>
        <w:t xml:space="preserve">che </w:t>
      </w:r>
      <w:r w:rsidRPr="003B0297">
        <w:rPr>
          <w:rFonts w:ascii="Arial" w:hAnsi="Arial" w:cs="Arial"/>
          <w:sz w:val="23"/>
          <w:szCs w:val="23"/>
        </w:rPr>
        <w:t>l’</w:t>
      </w:r>
      <w:r w:rsidRPr="003B0297">
        <w:rPr>
          <w:rFonts w:ascii="Arial" w:hAnsi="Arial" w:cs="Arial"/>
          <w:bCs/>
          <w:sz w:val="23"/>
          <w:szCs w:val="23"/>
        </w:rPr>
        <w:t>Unione dei Comuni Montani "Colline del Fiora" - Comprensorio di Bonifica n. 40</w:t>
      </w:r>
      <w:r w:rsidRPr="003B0297">
        <w:rPr>
          <w:rFonts w:ascii="Arial" w:hAnsi="Arial" w:cs="Arial"/>
          <w:sz w:val="23"/>
          <w:szCs w:val="23"/>
        </w:rPr>
        <w:t>,</w:t>
      </w:r>
      <w:r w:rsidR="00675BBE" w:rsidRPr="003B0297">
        <w:rPr>
          <w:rFonts w:ascii="Arial" w:hAnsi="Arial" w:cs="Arial"/>
          <w:sz w:val="23"/>
          <w:szCs w:val="23"/>
        </w:rPr>
        <w:t xml:space="preserve"> ha incaricato </w:t>
      </w:r>
      <w:r w:rsidR="00675BBE" w:rsidRPr="00D8172E">
        <w:rPr>
          <w:rFonts w:ascii="Arial" w:hAnsi="Arial" w:cs="Arial"/>
          <w:sz w:val="23"/>
          <w:szCs w:val="23"/>
        </w:rPr>
        <w:t xml:space="preserve">la D.R.E.A.M. ITALIA </w:t>
      </w:r>
      <w:proofErr w:type="spellStart"/>
      <w:r w:rsidR="00675BBE" w:rsidRPr="00D8172E">
        <w:rPr>
          <w:rFonts w:ascii="Arial" w:hAnsi="Arial" w:cs="Arial"/>
          <w:sz w:val="23"/>
          <w:szCs w:val="23"/>
        </w:rPr>
        <w:t>Soc</w:t>
      </w:r>
      <w:proofErr w:type="spellEnd"/>
      <w:r w:rsidR="00675BBE" w:rsidRPr="00D8172E">
        <w:rPr>
          <w:rFonts w:ascii="Arial" w:hAnsi="Arial" w:cs="Arial"/>
          <w:sz w:val="23"/>
          <w:szCs w:val="23"/>
        </w:rPr>
        <w:t xml:space="preserve">. Coop. </w:t>
      </w:r>
      <w:proofErr w:type="spellStart"/>
      <w:r w:rsidR="00675BBE" w:rsidRPr="00D8172E">
        <w:rPr>
          <w:rFonts w:ascii="Arial" w:hAnsi="Arial" w:cs="Arial"/>
          <w:sz w:val="23"/>
          <w:szCs w:val="23"/>
        </w:rPr>
        <w:t>Agr</w:t>
      </w:r>
      <w:proofErr w:type="spellEnd"/>
      <w:r w:rsidR="00675BBE" w:rsidRPr="00D8172E">
        <w:rPr>
          <w:rFonts w:ascii="Arial" w:hAnsi="Arial" w:cs="Arial"/>
          <w:sz w:val="23"/>
          <w:szCs w:val="23"/>
        </w:rPr>
        <w:t xml:space="preserve">. For., con sede in Pratovecchio (AR), Via Garibaldi n. 3, </w:t>
      </w:r>
      <w:proofErr w:type="spellStart"/>
      <w:r w:rsidR="00675BBE" w:rsidRPr="00D8172E">
        <w:rPr>
          <w:rFonts w:ascii="Arial" w:hAnsi="Arial" w:cs="Arial"/>
          <w:bCs/>
          <w:iCs/>
          <w:sz w:val="23"/>
          <w:szCs w:val="23"/>
        </w:rPr>
        <w:t>c.f.</w:t>
      </w:r>
      <w:proofErr w:type="spellEnd"/>
      <w:r w:rsidR="00675BBE" w:rsidRPr="00D8172E">
        <w:rPr>
          <w:rFonts w:ascii="Arial" w:hAnsi="Arial" w:cs="Arial"/>
          <w:bCs/>
          <w:iCs/>
          <w:sz w:val="23"/>
          <w:szCs w:val="23"/>
        </w:rPr>
        <w:t xml:space="preserve"> e P. Iva 00295260517</w:t>
      </w:r>
      <w:r w:rsidR="00153ED5" w:rsidRPr="00D8172E">
        <w:rPr>
          <w:rFonts w:ascii="Arial" w:hAnsi="Arial" w:cs="Arial"/>
          <w:bCs/>
          <w:iCs/>
          <w:sz w:val="23"/>
          <w:szCs w:val="23"/>
        </w:rPr>
        <w:t>,</w:t>
      </w:r>
      <w:r w:rsidR="00675BBE" w:rsidRPr="00D8172E">
        <w:rPr>
          <w:rFonts w:ascii="Arial" w:hAnsi="Arial" w:cs="Arial"/>
          <w:bCs/>
          <w:iCs/>
          <w:sz w:val="23"/>
          <w:szCs w:val="23"/>
        </w:rPr>
        <w:t xml:space="preserve"> di redigere </w:t>
      </w:r>
      <w:r w:rsidR="00675BBE" w:rsidRPr="00D8172E">
        <w:rPr>
          <w:rFonts w:ascii="Arial" w:hAnsi="Arial" w:cs="Arial"/>
          <w:sz w:val="23"/>
          <w:szCs w:val="23"/>
        </w:rPr>
        <w:t>il progetto Definitivo-Esecutivo relativamente al “PROGETTO PER INTERVENTI DI MANUTENZIONE STRAORDINARIA DEL RETICOLO IDROGRAFICO – TORRENTE PUTRIDO – COMUNE DI SANTA FIORA”</w:t>
      </w:r>
      <w:r w:rsidR="00FC25D4" w:rsidRPr="00D8172E">
        <w:rPr>
          <w:rFonts w:ascii="Arial" w:hAnsi="Arial" w:cs="Arial"/>
          <w:sz w:val="23"/>
          <w:szCs w:val="23"/>
        </w:rPr>
        <w:t>;</w:t>
      </w:r>
    </w:p>
    <w:p w:rsidR="00C06D61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Visto il</w:t>
      </w:r>
      <w:r w:rsidR="00C06D61" w:rsidRPr="009A686B">
        <w:rPr>
          <w:rFonts w:ascii="Arial" w:hAnsi="Arial" w:cs="Arial"/>
          <w:sz w:val="23"/>
          <w:szCs w:val="23"/>
        </w:rPr>
        <w:t xml:space="preserve"> progetto Definitivo-Esecutivo</w:t>
      </w:r>
      <w:r w:rsidRPr="009A686B">
        <w:rPr>
          <w:rFonts w:ascii="Arial" w:hAnsi="Arial" w:cs="Arial"/>
          <w:sz w:val="23"/>
          <w:szCs w:val="23"/>
        </w:rPr>
        <w:t xml:space="preserve"> </w:t>
      </w:r>
      <w:r w:rsidR="009E17F8">
        <w:rPr>
          <w:rFonts w:ascii="Arial" w:hAnsi="Arial" w:cs="Arial"/>
          <w:sz w:val="23"/>
          <w:szCs w:val="23"/>
        </w:rPr>
        <w:t xml:space="preserve">del maggio 2014, </w:t>
      </w:r>
      <w:r w:rsidRPr="009A686B">
        <w:rPr>
          <w:rFonts w:ascii="Arial" w:hAnsi="Arial" w:cs="Arial"/>
          <w:sz w:val="23"/>
          <w:szCs w:val="23"/>
        </w:rPr>
        <w:t>redatto dal</w:t>
      </w:r>
      <w:r w:rsidR="00C45493">
        <w:rPr>
          <w:rFonts w:ascii="Arial" w:hAnsi="Arial" w:cs="Arial"/>
          <w:sz w:val="23"/>
          <w:szCs w:val="23"/>
        </w:rPr>
        <w:t>la</w:t>
      </w:r>
      <w:r w:rsidRPr="009A686B">
        <w:rPr>
          <w:rFonts w:ascii="Arial" w:hAnsi="Arial" w:cs="Arial"/>
          <w:sz w:val="23"/>
          <w:szCs w:val="23"/>
        </w:rPr>
        <w:t xml:space="preserve"> </w:t>
      </w:r>
      <w:r w:rsidR="00C45493">
        <w:rPr>
          <w:rFonts w:ascii="Arial" w:hAnsi="Arial" w:cs="Arial"/>
          <w:sz w:val="23"/>
          <w:szCs w:val="23"/>
        </w:rPr>
        <w:t xml:space="preserve">D.R.E.A.M. ITALIA </w:t>
      </w:r>
      <w:proofErr w:type="spellStart"/>
      <w:r w:rsidR="00C45493">
        <w:rPr>
          <w:rFonts w:ascii="Arial" w:hAnsi="Arial" w:cs="Arial"/>
          <w:sz w:val="23"/>
          <w:szCs w:val="23"/>
        </w:rPr>
        <w:t>Soc</w:t>
      </w:r>
      <w:proofErr w:type="spellEnd"/>
      <w:r w:rsidR="00C45493">
        <w:rPr>
          <w:rFonts w:ascii="Arial" w:hAnsi="Arial" w:cs="Arial"/>
          <w:sz w:val="23"/>
          <w:szCs w:val="23"/>
        </w:rPr>
        <w:t xml:space="preserve">. Coop. </w:t>
      </w:r>
      <w:proofErr w:type="spellStart"/>
      <w:r w:rsidR="00C45493">
        <w:rPr>
          <w:rFonts w:ascii="Arial" w:hAnsi="Arial" w:cs="Arial"/>
          <w:sz w:val="23"/>
          <w:szCs w:val="23"/>
        </w:rPr>
        <w:t>Agr</w:t>
      </w:r>
      <w:proofErr w:type="spellEnd"/>
      <w:r w:rsidR="00C45493">
        <w:rPr>
          <w:rFonts w:ascii="Arial" w:hAnsi="Arial" w:cs="Arial"/>
          <w:sz w:val="23"/>
          <w:szCs w:val="23"/>
        </w:rPr>
        <w:t>. For.</w:t>
      </w:r>
      <w:r w:rsidR="009E17F8">
        <w:rPr>
          <w:rFonts w:ascii="Arial" w:hAnsi="Arial" w:cs="Arial"/>
          <w:sz w:val="23"/>
          <w:szCs w:val="23"/>
        </w:rPr>
        <w:t xml:space="preserve"> e</w:t>
      </w:r>
      <w:r w:rsidR="00C06D61" w:rsidRPr="009A686B">
        <w:rPr>
          <w:rFonts w:ascii="Arial" w:hAnsi="Arial" w:cs="Arial"/>
          <w:sz w:val="23"/>
          <w:szCs w:val="23"/>
        </w:rPr>
        <w:t xml:space="preserve"> denominato </w:t>
      </w:r>
      <w:r w:rsidR="00FD0E5E" w:rsidRPr="00C45493">
        <w:rPr>
          <w:rFonts w:ascii="Arial" w:hAnsi="Arial" w:cs="Arial"/>
          <w:sz w:val="23"/>
          <w:szCs w:val="23"/>
        </w:rPr>
        <w:t>“</w:t>
      </w:r>
      <w:r w:rsidR="00FD0E5E">
        <w:rPr>
          <w:rFonts w:ascii="Arial" w:hAnsi="Arial" w:cs="Arial"/>
          <w:sz w:val="23"/>
          <w:szCs w:val="23"/>
        </w:rPr>
        <w:t>PROGETTO PER INTERVENTI DI MANUTENZIONE STRAORDINARIA DEL RETICOLO IDROGRAFICO – TORRENTE PUTRIDO – COMUNE DI SANTA FIORA</w:t>
      </w:r>
      <w:r w:rsidR="00FD0E5E" w:rsidRPr="00C45493">
        <w:rPr>
          <w:rFonts w:ascii="Arial" w:hAnsi="Arial" w:cs="Arial"/>
          <w:sz w:val="23"/>
          <w:szCs w:val="23"/>
        </w:rPr>
        <w:t xml:space="preserve">”, per un importo complessivo di </w:t>
      </w:r>
      <w:r w:rsidR="00AF6F61" w:rsidRPr="00AF6F61">
        <w:rPr>
          <w:rFonts w:ascii="Arial" w:hAnsi="Arial" w:cs="Arial"/>
          <w:sz w:val="23"/>
          <w:szCs w:val="23"/>
        </w:rPr>
        <w:t>€ 19.485,21</w:t>
      </w:r>
      <w:r w:rsidR="00AF6F61">
        <w:rPr>
          <w:rFonts w:ascii="Arial" w:hAnsi="Arial" w:cs="Arial"/>
          <w:sz w:val="23"/>
          <w:szCs w:val="23"/>
        </w:rPr>
        <w:t>;</w:t>
      </w:r>
      <w:r w:rsidRPr="009A686B">
        <w:rPr>
          <w:rFonts w:ascii="Arial" w:hAnsi="Arial" w:cs="Arial"/>
          <w:sz w:val="23"/>
          <w:szCs w:val="23"/>
        </w:rPr>
        <w:t xml:space="preserve"> </w:t>
      </w:r>
    </w:p>
    <w:p w:rsidR="009D27A6" w:rsidRDefault="00D44BB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Vista la</w:t>
      </w:r>
      <w:r w:rsidR="009D27A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L.R.T. 79/2012</w:t>
      </w:r>
      <w:r w:rsidR="00913680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ed in particolar modo </w:t>
      </w:r>
      <w:r w:rsidR="009D27A6">
        <w:rPr>
          <w:rFonts w:ascii="Arial" w:hAnsi="Arial" w:cs="Arial"/>
          <w:sz w:val="23"/>
          <w:szCs w:val="23"/>
        </w:rPr>
        <w:t>il punto 14 dei considerando e l’art. 23, comma 3;</w:t>
      </w:r>
    </w:p>
    <w:p w:rsidR="00913680" w:rsidRPr="00913680" w:rsidRDefault="0049292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Considerato che il Consorzio 6 Toscana Sud </w:t>
      </w:r>
      <w:r w:rsidR="00D3477D">
        <w:rPr>
          <w:rFonts w:ascii="Arial" w:hAnsi="Arial" w:cs="Arial"/>
          <w:sz w:val="23"/>
          <w:szCs w:val="23"/>
        </w:rPr>
        <w:t>deve</w:t>
      </w:r>
      <w:r>
        <w:rPr>
          <w:rFonts w:ascii="Arial" w:hAnsi="Arial" w:cs="Arial"/>
          <w:sz w:val="23"/>
          <w:szCs w:val="23"/>
        </w:rPr>
        <w:t xml:space="preserve"> sottoscrivere con </w:t>
      </w:r>
      <w:r w:rsidRPr="003B0297">
        <w:rPr>
          <w:rFonts w:ascii="Arial" w:hAnsi="Arial" w:cs="Arial"/>
          <w:sz w:val="23"/>
          <w:szCs w:val="23"/>
        </w:rPr>
        <w:t>l’</w:t>
      </w:r>
      <w:r w:rsidRPr="003B0297">
        <w:rPr>
          <w:rFonts w:ascii="Arial" w:hAnsi="Arial" w:cs="Arial"/>
          <w:bCs/>
          <w:sz w:val="23"/>
          <w:szCs w:val="23"/>
        </w:rPr>
        <w:t>Unione dei Comuni Montani "Colline del Fiora"</w:t>
      </w:r>
      <w:r>
        <w:rPr>
          <w:rFonts w:ascii="Arial" w:hAnsi="Arial" w:cs="Arial"/>
          <w:bCs/>
          <w:sz w:val="23"/>
          <w:szCs w:val="23"/>
        </w:rPr>
        <w:t xml:space="preserve"> apposita convenzione</w:t>
      </w:r>
      <w:r w:rsidR="00B5044A">
        <w:rPr>
          <w:rFonts w:ascii="Arial" w:hAnsi="Arial" w:cs="Arial"/>
          <w:bCs/>
          <w:sz w:val="23"/>
          <w:szCs w:val="23"/>
        </w:rPr>
        <w:t xml:space="preserve">, </w:t>
      </w:r>
      <w:r w:rsidR="00913680">
        <w:rPr>
          <w:rFonts w:ascii="Arial" w:hAnsi="Arial" w:cs="Arial"/>
          <w:bCs/>
          <w:sz w:val="23"/>
          <w:szCs w:val="23"/>
        </w:rPr>
        <w:t>volta a regolamentare le attività di comune interesse, stabilendo le modalità di svolgimento delle stesse;</w:t>
      </w:r>
    </w:p>
    <w:p w:rsidR="00913680" w:rsidRPr="00913680" w:rsidRDefault="00913680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Visto che dette convenzioni devono essere redatte sulla base dello schema tipo </w:t>
      </w:r>
      <w:r w:rsidR="00561A93">
        <w:rPr>
          <w:rFonts w:ascii="Arial" w:hAnsi="Arial" w:cs="Arial"/>
          <w:sz w:val="23"/>
          <w:szCs w:val="23"/>
        </w:rPr>
        <w:t xml:space="preserve">non ancora </w:t>
      </w:r>
      <w:r>
        <w:rPr>
          <w:rFonts w:ascii="Arial" w:hAnsi="Arial" w:cs="Arial"/>
          <w:sz w:val="23"/>
          <w:szCs w:val="23"/>
        </w:rPr>
        <w:t xml:space="preserve">approvato dalla Giunta Regionale; </w:t>
      </w:r>
    </w:p>
    <w:p w:rsidR="003B1E1F" w:rsidRPr="009A686B" w:rsidRDefault="003B1E1F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Viste le disposizioni di cui al </w:t>
      </w:r>
      <w:r w:rsidR="00EB25EA" w:rsidRPr="009A686B">
        <w:rPr>
          <w:rFonts w:ascii="Arial" w:hAnsi="Arial" w:cs="Arial"/>
          <w:sz w:val="23"/>
          <w:szCs w:val="23"/>
        </w:rPr>
        <w:t>D.</w:t>
      </w:r>
      <w:r w:rsidR="00C0465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04656">
        <w:rPr>
          <w:rFonts w:ascii="Arial" w:hAnsi="Arial" w:cs="Arial"/>
          <w:sz w:val="23"/>
          <w:szCs w:val="23"/>
        </w:rPr>
        <w:t>L</w:t>
      </w:r>
      <w:r w:rsidR="00EB25EA" w:rsidRPr="009A686B">
        <w:rPr>
          <w:rFonts w:ascii="Arial" w:hAnsi="Arial" w:cs="Arial"/>
          <w:sz w:val="23"/>
          <w:szCs w:val="23"/>
        </w:rPr>
        <w:t>gs</w:t>
      </w:r>
      <w:proofErr w:type="spellEnd"/>
      <w:r w:rsidR="00EB25EA" w:rsidRPr="009A686B">
        <w:rPr>
          <w:rFonts w:ascii="Arial" w:hAnsi="Arial" w:cs="Arial"/>
          <w:sz w:val="23"/>
          <w:szCs w:val="23"/>
        </w:rPr>
        <w:t>.</w:t>
      </w:r>
      <w:r w:rsidR="00C04656">
        <w:rPr>
          <w:rFonts w:ascii="Arial" w:hAnsi="Arial" w:cs="Arial"/>
          <w:sz w:val="23"/>
          <w:szCs w:val="23"/>
        </w:rPr>
        <w:t xml:space="preserve"> n.</w:t>
      </w:r>
      <w:r w:rsidRPr="009A686B">
        <w:rPr>
          <w:rFonts w:ascii="Arial" w:hAnsi="Arial" w:cs="Arial"/>
          <w:sz w:val="23"/>
          <w:szCs w:val="23"/>
        </w:rPr>
        <w:t xml:space="preserve"> 163/2006 e </w:t>
      </w:r>
      <w:proofErr w:type="spellStart"/>
      <w:r w:rsidRPr="009A686B">
        <w:rPr>
          <w:rFonts w:ascii="Arial" w:hAnsi="Arial" w:cs="Arial"/>
          <w:sz w:val="23"/>
          <w:szCs w:val="23"/>
        </w:rPr>
        <w:t>s</w:t>
      </w:r>
      <w:r w:rsidR="00C04656">
        <w:rPr>
          <w:rFonts w:ascii="Arial" w:hAnsi="Arial" w:cs="Arial"/>
          <w:sz w:val="23"/>
          <w:szCs w:val="23"/>
        </w:rPr>
        <w:t>s.</w:t>
      </w:r>
      <w:r w:rsidRPr="009A686B">
        <w:rPr>
          <w:rFonts w:ascii="Arial" w:hAnsi="Arial" w:cs="Arial"/>
          <w:sz w:val="23"/>
          <w:szCs w:val="23"/>
        </w:rPr>
        <w:t>m</w:t>
      </w:r>
      <w:r w:rsidR="00C04656">
        <w:rPr>
          <w:rFonts w:ascii="Arial" w:hAnsi="Arial" w:cs="Arial"/>
          <w:sz w:val="23"/>
          <w:szCs w:val="23"/>
        </w:rPr>
        <w:t>m.</w:t>
      </w:r>
      <w:r w:rsidRPr="009A686B">
        <w:rPr>
          <w:rFonts w:ascii="Arial" w:hAnsi="Arial" w:cs="Arial"/>
          <w:sz w:val="23"/>
          <w:szCs w:val="23"/>
        </w:rPr>
        <w:t>i</w:t>
      </w:r>
      <w:r w:rsidR="00C04656">
        <w:rPr>
          <w:rFonts w:ascii="Arial" w:hAnsi="Arial" w:cs="Arial"/>
          <w:sz w:val="23"/>
          <w:szCs w:val="23"/>
        </w:rPr>
        <w:t>i</w:t>
      </w:r>
      <w:proofErr w:type="spellEnd"/>
      <w:r w:rsidR="00C04656">
        <w:rPr>
          <w:rFonts w:ascii="Arial" w:hAnsi="Arial" w:cs="Arial"/>
          <w:sz w:val="23"/>
          <w:szCs w:val="23"/>
        </w:rPr>
        <w:t>.</w:t>
      </w:r>
      <w:r w:rsidRPr="009A686B">
        <w:rPr>
          <w:rFonts w:ascii="Arial" w:hAnsi="Arial" w:cs="Arial"/>
          <w:sz w:val="23"/>
          <w:szCs w:val="23"/>
        </w:rPr>
        <w:t xml:space="preserve"> in</w:t>
      </w:r>
      <w:r w:rsidR="00EB25EA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materia di lavori pubblici;</w:t>
      </w:r>
    </w:p>
    <w:p w:rsidR="003B1E1F" w:rsidRPr="00B16826" w:rsidRDefault="00C42C6B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16826">
        <w:rPr>
          <w:rFonts w:ascii="Arial" w:hAnsi="Arial" w:cs="Arial"/>
          <w:sz w:val="23"/>
          <w:szCs w:val="23"/>
        </w:rPr>
        <w:t>Preso atto de</w:t>
      </w:r>
      <w:r w:rsidR="00B95966" w:rsidRPr="00B16826">
        <w:rPr>
          <w:rFonts w:ascii="Arial" w:hAnsi="Arial" w:cs="Arial"/>
          <w:sz w:val="23"/>
          <w:szCs w:val="23"/>
        </w:rPr>
        <w:t>i</w:t>
      </w:r>
      <w:r w:rsidRPr="00B16826">
        <w:rPr>
          <w:rFonts w:ascii="Arial" w:hAnsi="Arial" w:cs="Arial"/>
          <w:sz w:val="23"/>
          <w:szCs w:val="23"/>
        </w:rPr>
        <w:t xml:space="preserve"> parer</w:t>
      </w:r>
      <w:r w:rsidR="00B95966" w:rsidRPr="00B16826">
        <w:rPr>
          <w:rFonts w:ascii="Arial" w:hAnsi="Arial" w:cs="Arial"/>
          <w:sz w:val="23"/>
          <w:szCs w:val="23"/>
        </w:rPr>
        <w:t>i</w:t>
      </w:r>
      <w:r w:rsidRPr="00B16826">
        <w:rPr>
          <w:rFonts w:ascii="Arial" w:hAnsi="Arial" w:cs="Arial"/>
          <w:sz w:val="23"/>
          <w:szCs w:val="23"/>
        </w:rPr>
        <w:t xml:space="preserve"> del Responsabile del procedimento</w:t>
      </w:r>
      <w:r w:rsidR="00E02392">
        <w:rPr>
          <w:rFonts w:ascii="Arial" w:hAnsi="Arial" w:cs="Arial"/>
          <w:sz w:val="23"/>
          <w:szCs w:val="23"/>
        </w:rPr>
        <w:t xml:space="preserve"> </w:t>
      </w:r>
      <w:r w:rsidRPr="00B16826">
        <w:rPr>
          <w:rFonts w:ascii="Arial" w:hAnsi="Arial" w:cs="Arial"/>
          <w:sz w:val="23"/>
          <w:szCs w:val="23"/>
        </w:rPr>
        <w:t xml:space="preserve">e del Direttore Generale </w:t>
      </w:r>
      <w:r w:rsidR="00F52875">
        <w:rPr>
          <w:rFonts w:ascii="Arial" w:hAnsi="Arial" w:cs="Arial"/>
          <w:sz w:val="23"/>
          <w:szCs w:val="23"/>
        </w:rPr>
        <w:t xml:space="preserve">del Consorzio 6 Toscana Sud </w:t>
      </w:r>
      <w:r w:rsidRPr="00B16826">
        <w:rPr>
          <w:rFonts w:ascii="Arial" w:hAnsi="Arial" w:cs="Arial"/>
          <w:sz w:val="23"/>
          <w:szCs w:val="23"/>
        </w:rPr>
        <w:t>sul progetto in oggetto</w:t>
      </w:r>
      <w:r w:rsidR="003B1E1F" w:rsidRPr="00B16826">
        <w:rPr>
          <w:rFonts w:ascii="Arial" w:hAnsi="Arial" w:cs="Arial"/>
          <w:sz w:val="23"/>
          <w:szCs w:val="23"/>
        </w:rPr>
        <w:t>;</w:t>
      </w:r>
    </w:p>
    <w:p w:rsidR="003B1E1F" w:rsidRPr="002F76C5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D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C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R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T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A</w:t>
      </w:r>
    </w:p>
    <w:p w:rsidR="00156787" w:rsidRPr="009A686B" w:rsidRDefault="00793502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approvare</w:t>
      </w:r>
      <w:r w:rsidR="00156787" w:rsidRPr="002F76C5">
        <w:rPr>
          <w:rFonts w:ascii="Arial" w:hAnsi="Arial" w:cs="Arial"/>
          <w:sz w:val="23"/>
          <w:szCs w:val="23"/>
        </w:rPr>
        <w:t xml:space="preserve"> il progetto definitivo – esecutivo</w:t>
      </w:r>
      <w:r w:rsidR="002F76C5">
        <w:rPr>
          <w:rFonts w:ascii="Arial" w:hAnsi="Arial" w:cs="Arial"/>
          <w:sz w:val="23"/>
          <w:szCs w:val="23"/>
        </w:rPr>
        <w:t>,</w:t>
      </w:r>
      <w:r w:rsidR="00156787" w:rsidRPr="002F76C5">
        <w:rPr>
          <w:rFonts w:ascii="Arial" w:hAnsi="Arial" w:cs="Arial"/>
          <w:sz w:val="23"/>
          <w:szCs w:val="23"/>
        </w:rPr>
        <w:t xml:space="preserve"> </w:t>
      </w:r>
      <w:r w:rsidR="0072198C">
        <w:rPr>
          <w:rFonts w:ascii="Arial" w:hAnsi="Arial" w:cs="Arial"/>
          <w:sz w:val="23"/>
          <w:szCs w:val="23"/>
        </w:rPr>
        <w:t xml:space="preserve">nelle more della stipula della convenzione con </w:t>
      </w:r>
      <w:r w:rsidR="0072198C" w:rsidRPr="003B0297">
        <w:rPr>
          <w:rFonts w:ascii="Arial" w:hAnsi="Arial" w:cs="Arial"/>
          <w:sz w:val="23"/>
          <w:szCs w:val="23"/>
        </w:rPr>
        <w:t>l’</w:t>
      </w:r>
      <w:r w:rsidR="0072198C" w:rsidRPr="003B0297">
        <w:rPr>
          <w:rFonts w:ascii="Arial" w:hAnsi="Arial" w:cs="Arial"/>
          <w:bCs/>
          <w:sz w:val="23"/>
          <w:szCs w:val="23"/>
        </w:rPr>
        <w:t>Unione dei Comuni Montani "Colline del Fiora"</w:t>
      </w:r>
      <w:r w:rsidR="0072198C">
        <w:rPr>
          <w:rFonts w:ascii="Arial" w:hAnsi="Arial" w:cs="Arial"/>
          <w:bCs/>
          <w:sz w:val="23"/>
          <w:szCs w:val="23"/>
        </w:rPr>
        <w:t>,</w:t>
      </w:r>
      <w:r w:rsidR="0072198C">
        <w:rPr>
          <w:rFonts w:ascii="Arial" w:hAnsi="Arial" w:cs="Arial"/>
          <w:sz w:val="23"/>
          <w:szCs w:val="23"/>
        </w:rPr>
        <w:t xml:space="preserve"> </w:t>
      </w:r>
      <w:r w:rsidR="00156787" w:rsidRPr="002F76C5">
        <w:rPr>
          <w:rFonts w:ascii="Arial" w:hAnsi="Arial" w:cs="Arial"/>
          <w:sz w:val="23"/>
          <w:szCs w:val="23"/>
        </w:rPr>
        <w:t xml:space="preserve">redatto </w:t>
      </w:r>
      <w:r w:rsidR="00963498">
        <w:rPr>
          <w:rFonts w:ascii="Arial" w:hAnsi="Arial" w:cs="Arial"/>
          <w:sz w:val="23"/>
          <w:szCs w:val="23"/>
        </w:rPr>
        <w:t>nel Maggio 2014</w:t>
      </w:r>
      <w:r w:rsidR="002F76C5" w:rsidRPr="002F76C5">
        <w:rPr>
          <w:rFonts w:ascii="Arial" w:hAnsi="Arial" w:cs="Arial"/>
          <w:sz w:val="23"/>
          <w:szCs w:val="23"/>
        </w:rPr>
        <w:t>,</w:t>
      </w:r>
      <w:r w:rsidR="00156787" w:rsidRPr="002F76C5">
        <w:rPr>
          <w:rFonts w:ascii="Arial" w:hAnsi="Arial" w:cs="Arial"/>
          <w:sz w:val="23"/>
          <w:szCs w:val="23"/>
        </w:rPr>
        <w:t xml:space="preserve"> denominato </w:t>
      </w:r>
      <w:r w:rsidR="00C325B0" w:rsidRPr="00C45493">
        <w:rPr>
          <w:rFonts w:ascii="Arial" w:hAnsi="Arial" w:cs="Arial"/>
          <w:sz w:val="23"/>
          <w:szCs w:val="23"/>
        </w:rPr>
        <w:t>“</w:t>
      </w:r>
      <w:r w:rsidR="00C325B0">
        <w:rPr>
          <w:rFonts w:ascii="Arial" w:hAnsi="Arial" w:cs="Arial"/>
          <w:sz w:val="23"/>
          <w:szCs w:val="23"/>
        </w:rPr>
        <w:t>PROGETTO PER INTERVENTI DI MANUTENZIONE STRAORDINARIA DEL RETICOLO IDROGRAFICO – TORRENTE PUTRIDO – COMUNE DI SANTA FIORA</w:t>
      </w:r>
      <w:r w:rsidR="00C325B0" w:rsidRPr="00C45493">
        <w:rPr>
          <w:rFonts w:ascii="Arial" w:hAnsi="Arial" w:cs="Arial"/>
          <w:sz w:val="23"/>
          <w:szCs w:val="23"/>
        </w:rPr>
        <w:t xml:space="preserve">”, per un importo complessivo di </w:t>
      </w:r>
      <w:r w:rsidR="00C325B0" w:rsidRPr="00AF6F61">
        <w:rPr>
          <w:rFonts w:ascii="Arial" w:hAnsi="Arial" w:cs="Arial"/>
          <w:sz w:val="23"/>
          <w:szCs w:val="23"/>
        </w:rPr>
        <w:t>€ 19.485,21</w:t>
      </w:r>
      <w:r w:rsidR="00C325B0">
        <w:rPr>
          <w:rFonts w:ascii="Arial" w:hAnsi="Arial" w:cs="Arial"/>
          <w:sz w:val="23"/>
          <w:szCs w:val="23"/>
        </w:rPr>
        <w:t>,</w:t>
      </w:r>
      <w:r w:rsidR="00156787" w:rsidRPr="009A686B">
        <w:rPr>
          <w:rFonts w:ascii="Arial" w:hAnsi="Arial" w:cs="Arial"/>
          <w:sz w:val="23"/>
          <w:szCs w:val="23"/>
        </w:rPr>
        <w:t xml:space="preserve"> costituito dai seguenti elaborati: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</w:t>
      </w:r>
      <w:r w:rsidR="000C32F5" w:rsidRPr="009A686B">
        <w:rPr>
          <w:rFonts w:ascii="Arial" w:hAnsi="Arial" w:cs="Arial"/>
          <w:sz w:val="23"/>
          <w:szCs w:val="23"/>
        </w:rPr>
        <w:tab/>
        <w:t>-</w:t>
      </w:r>
      <w:r w:rsidR="000C32F5" w:rsidRPr="009A686B">
        <w:rPr>
          <w:rFonts w:ascii="Arial" w:hAnsi="Arial" w:cs="Arial"/>
          <w:sz w:val="23"/>
          <w:szCs w:val="23"/>
        </w:rPr>
        <w:tab/>
        <w:t xml:space="preserve">RELAZIONE </w:t>
      </w:r>
      <w:r>
        <w:rPr>
          <w:rFonts w:ascii="Arial" w:hAnsi="Arial" w:cs="Arial"/>
          <w:sz w:val="23"/>
          <w:szCs w:val="23"/>
        </w:rPr>
        <w:t>DESCRITTIVA E DOCUMENTAZIONE FOTOGRAFICA;</w:t>
      </w:r>
      <w:r>
        <w:rPr>
          <w:rFonts w:ascii="Arial" w:hAnsi="Arial" w:cs="Arial"/>
          <w:sz w:val="23"/>
          <w:szCs w:val="23"/>
        </w:rPr>
        <w:tab/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 – ELENCO PREZZI – COMPUTO METRICO – QUADRO ECONOMICO;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03 – CRONOPROGRAMMA;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04 – QUADRO DI INCIDENZA PERCENTUALE;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05 – MODULO DI OFFERTA;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06 – SCHEMA DI CONTRATTO;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 – PIANO DI MANUTENZIONE;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 – CAPITOLATO SPECIALE DI APPALTO;</w:t>
      </w:r>
    </w:p>
    <w:p w:rsidR="000C32F5" w:rsidRPr="009A686B" w:rsidRDefault="00650DC9" w:rsidP="00650DC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TAVOLE: </w:t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</w:r>
      <w:r w:rsidR="00650DC9">
        <w:rPr>
          <w:rFonts w:ascii="Arial" w:hAnsi="Arial" w:cs="Arial"/>
          <w:sz w:val="23"/>
          <w:szCs w:val="23"/>
        </w:rPr>
        <w:t>N</w:t>
      </w:r>
      <w:r w:rsidRPr="009A686B">
        <w:rPr>
          <w:rFonts w:ascii="Arial" w:hAnsi="Arial" w:cs="Arial"/>
          <w:sz w:val="23"/>
          <w:szCs w:val="23"/>
        </w:rPr>
        <w:t xml:space="preserve">.1 </w:t>
      </w:r>
      <w:r w:rsidR="00650DC9">
        <w:rPr>
          <w:rFonts w:ascii="Arial" w:hAnsi="Arial" w:cs="Arial"/>
          <w:sz w:val="23"/>
          <w:szCs w:val="23"/>
        </w:rPr>
        <w:t>–</w:t>
      </w:r>
      <w:r w:rsidRPr="009A686B">
        <w:rPr>
          <w:rFonts w:ascii="Arial" w:hAnsi="Arial" w:cs="Arial"/>
          <w:sz w:val="23"/>
          <w:szCs w:val="23"/>
        </w:rPr>
        <w:t xml:space="preserve"> </w:t>
      </w:r>
      <w:r w:rsidR="00650DC9">
        <w:rPr>
          <w:rFonts w:ascii="Arial" w:hAnsi="Arial" w:cs="Arial"/>
          <w:sz w:val="23"/>
          <w:szCs w:val="23"/>
        </w:rPr>
        <w:t>INQUADRAMENTRO GEOGRAFICO SCALA 1:10.000;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</w:r>
      <w:r w:rsidR="00650DC9">
        <w:rPr>
          <w:rFonts w:ascii="Arial" w:hAnsi="Arial" w:cs="Arial"/>
          <w:sz w:val="23"/>
          <w:szCs w:val="23"/>
        </w:rPr>
        <w:t>N</w:t>
      </w:r>
      <w:r w:rsidRPr="009A686B">
        <w:rPr>
          <w:rFonts w:ascii="Arial" w:hAnsi="Arial" w:cs="Arial"/>
          <w:sz w:val="23"/>
          <w:szCs w:val="23"/>
        </w:rPr>
        <w:t xml:space="preserve">.2 - </w:t>
      </w:r>
      <w:r w:rsidR="00650DC9">
        <w:rPr>
          <w:rFonts w:ascii="Arial" w:hAnsi="Arial" w:cs="Arial"/>
          <w:sz w:val="23"/>
          <w:szCs w:val="23"/>
        </w:rPr>
        <w:t>INQUADRAMENTRO SCALA 1:2.000;</w:t>
      </w:r>
      <w:r w:rsidR="00650DC9"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</w:r>
      <w:r w:rsidR="00650DC9">
        <w:rPr>
          <w:rFonts w:ascii="Arial" w:hAnsi="Arial" w:cs="Arial"/>
          <w:sz w:val="23"/>
          <w:szCs w:val="23"/>
        </w:rPr>
        <w:t>N</w:t>
      </w:r>
      <w:r w:rsidRPr="009A686B">
        <w:rPr>
          <w:rFonts w:ascii="Arial" w:hAnsi="Arial" w:cs="Arial"/>
          <w:sz w:val="23"/>
          <w:szCs w:val="23"/>
        </w:rPr>
        <w:t xml:space="preserve">.3 </w:t>
      </w:r>
      <w:r w:rsidR="00650DC9">
        <w:rPr>
          <w:rFonts w:ascii="Arial" w:hAnsi="Arial" w:cs="Arial"/>
          <w:sz w:val="23"/>
          <w:szCs w:val="23"/>
        </w:rPr>
        <w:t>–</w:t>
      </w:r>
      <w:r w:rsidRPr="009A686B">
        <w:rPr>
          <w:rFonts w:ascii="Arial" w:hAnsi="Arial" w:cs="Arial"/>
          <w:sz w:val="23"/>
          <w:szCs w:val="23"/>
        </w:rPr>
        <w:t xml:space="preserve"> </w:t>
      </w:r>
      <w:r w:rsidR="00650DC9">
        <w:rPr>
          <w:rFonts w:ascii="Arial" w:hAnsi="Arial" w:cs="Arial"/>
          <w:sz w:val="23"/>
          <w:szCs w:val="23"/>
        </w:rPr>
        <w:t>PLANIMETRIA DEL CENSIMENTO DELLE OPERE IDRAULICHE;</w:t>
      </w:r>
      <w:r w:rsidR="00650DC9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650DC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</w:r>
      <w:r w:rsidR="00650DC9">
        <w:rPr>
          <w:rFonts w:ascii="Arial" w:hAnsi="Arial" w:cs="Arial"/>
          <w:sz w:val="23"/>
          <w:szCs w:val="23"/>
        </w:rPr>
        <w:t>N</w:t>
      </w:r>
      <w:r w:rsidRPr="009A686B">
        <w:rPr>
          <w:rFonts w:ascii="Arial" w:hAnsi="Arial" w:cs="Arial"/>
          <w:sz w:val="23"/>
          <w:szCs w:val="23"/>
        </w:rPr>
        <w:t xml:space="preserve">.4 </w:t>
      </w:r>
      <w:r w:rsidR="00650DC9">
        <w:rPr>
          <w:rFonts w:ascii="Arial" w:hAnsi="Arial" w:cs="Arial"/>
          <w:sz w:val="23"/>
          <w:szCs w:val="23"/>
        </w:rPr>
        <w:t>–</w:t>
      </w:r>
      <w:r w:rsidRPr="009A686B">
        <w:rPr>
          <w:rFonts w:ascii="Arial" w:hAnsi="Arial" w:cs="Arial"/>
          <w:sz w:val="23"/>
          <w:szCs w:val="23"/>
        </w:rPr>
        <w:t xml:space="preserve"> </w:t>
      </w:r>
      <w:r w:rsidR="00650DC9">
        <w:rPr>
          <w:rFonts w:ascii="Arial" w:hAnsi="Arial" w:cs="Arial"/>
          <w:sz w:val="23"/>
          <w:szCs w:val="23"/>
        </w:rPr>
        <w:t>ESEMPIO DI PARTICOLARE COSTRUTTIVO GABBIONATA.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91206E" w:rsidRPr="008245C5" w:rsidRDefault="0091206E" w:rsidP="00C42C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 trasmettere alla </w:t>
      </w:r>
      <w:r w:rsidR="009E1DB1">
        <w:rPr>
          <w:rFonts w:ascii="Arial" w:hAnsi="Arial" w:cs="Arial"/>
          <w:sz w:val="23"/>
          <w:szCs w:val="23"/>
        </w:rPr>
        <w:t xml:space="preserve">Provincia di Grosseto </w:t>
      </w:r>
      <w:r>
        <w:rPr>
          <w:rFonts w:ascii="Arial" w:hAnsi="Arial" w:cs="Arial"/>
          <w:sz w:val="23"/>
          <w:szCs w:val="23"/>
        </w:rPr>
        <w:t xml:space="preserve">il suddetto progetto per gli adempimenti di successiva </w:t>
      </w:r>
      <w:r w:rsidRPr="008245C5">
        <w:rPr>
          <w:rFonts w:ascii="Arial" w:hAnsi="Arial" w:cs="Arial"/>
          <w:sz w:val="23"/>
          <w:szCs w:val="23"/>
        </w:rPr>
        <w:t>competenza;</w:t>
      </w:r>
    </w:p>
    <w:p w:rsidR="00650DC9" w:rsidRPr="008245C5" w:rsidRDefault="000B2A19" w:rsidP="00C42C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8245C5">
        <w:rPr>
          <w:rFonts w:ascii="Arial" w:hAnsi="Arial" w:cs="Arial"/>
          <w:sz w:val="23"/>
        </w:rPr>
        <w:t>di procedere alla variazione sul bilancio di previsione per l’esercizio finanziario 2014;</w:t>
      </w:r>
    </w:p>
    <w:p w:rsidR="00892C9A" w:rsidRPr="008245C5" w:rsidRDefault="003B1E1F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8245C5">
        <w:rPr>
          <w:rFonts w:ascii="Arial" w:hAnsi="Arial" w:cs="Arial"/>
          <w:sz w:val="23"/>
          <w:szCs w:val="23"/>
        </w:rPr>
        <w:t>di dichiarare il presente decreto immediatamente eseguibile, prevedendo la pubblicazione su</w:t>
      </w:r>
      <w:r w:rsidR="0072198C">
        <w:rPr>
          <w:rFonts w:ascii="Arial" w:hAnsi="Arial" w:cs="Arial"/>
          <w:sz w:val="23"/>
          <w:szCs w:val="23"/>
        </w:rPr>
        <w:t>l</w:t>
      </w:r>
      <w:r w:rsidR="00EB25EA" w:rsidRPr="008245C5">
        <w:rPr>
          <w:rFonts w:ascii="Arial" w:hAnsi="Arial" w:cs="Arial"/>
          <w:sz w:val="23"/>
          <w:szCs w:val="23"/>
        </w:rPr>
        <w:t xml:space="preserve"> </w:t>
      </w:r>
      <w:r w:rsidRPr="008245C5">
        <w:rPr>
          <w:rFonts w:ascii="Arial" w:hAnsi="Arial" w:cs="Arial"/>
          <w:sz w:val="23"/>
          <w:szCs w:val="23"/>
        </w:rPr>
        <w:t>sit</w:t>
      </w:r>
      <w:r w:rsidR="0072198C">
        <w:rPr>
          <w:rFonts w:ascii="Arial" w:hAnsi="Arial" w:cs="Arial"/>
          <w:sz w:val="23"/>
          <w:szCs w:val="23"/>
        </w:rPr>
        <w:t>o internet del Consorzio.</w:t>
      </w:r>
      <w:bookmarkStart w:id="0" w:name="_GoBack"/>
      <w:bookmarkEnd w:id="0"/>
    </w:p>
    <w:p w:rsidR="005F2821" w:rsidRPr="009A686B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  <w:sz w:val="23"/>
          <w:szCs w:val="23"/>
        </w:rPr>
      </w:pPr>
      <w:r w:rsidRPr="009A686B">
        <w:rPr>
          <w:rFonts w:ascii="Arial" w:hAnsi="Arial" w:cs="Arial"/>
          <w:b/>
          <w:bCs/>
          <w:sz w:val="23"/>
          <w:szCs w:val="23"/>
        </w:rPr>
        <w:t>IL PRESIDENTE</w:t>
      </w:r>
    </w:p>
    <w:p w:rsid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3"/>
          <w:szCs w:val="23"/>
        </w:rPr>
      </w:pPr>
      <w:r w:rsidRPr="009A686B">
        <w:rPr>
          <w:rFonts w:ascii="Arial" w:hAnsi="Arial" w:cs="Arial"/>
          <w:b/>
          <w:sz w:val="23"/>
          <w:szCs w:val="23"/>
        </w:rPr>
        <w:t>(Fabio Bellacchi)</w:t>
      </w:r>
    </w:p>
    <w:p w:rsidR="006D29EA" w:rsidRDefault="006D29EA" w:rsidP="007310A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sectPr w:rsidR="006D29EA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42" w:rsidRDefault="00126442" w:rsidP="006D29EA">
      <w:pPr>
        <w:spacing w:after="0" w:line="240" w:lineRule="auto"/>
      </w:pPr>
      <w:r>
        <w:separator/>
      </w:r>
    </w:p>
  </w:endnote>
  <w:endnote w:type="continuationSeparator" w:id="0">
    <w:p w:rsidR="00126442" w:rsidRDefault="00126442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42" w:rsidRDefault="00126442" w:rsidP="006D29EA">
      <w:pPr>
        <w:spacing w:after="0" w:line="240" w:lineRule="auto"/>
      </w:pPr>
      <w:r>
        <w:separator/>
      </w:r>
    </w:p>
  </w:footnote>
  <w:footnote w:type="continuationSeparator" w:id="0">
    <w:p w:rsidR="00126442" w:rsidRDefault="00126442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34DED"/>
    <w:rsid w:val="00037F4B"/>
    <w:rsid w:val="00045A27"/>
    <w:rsid w:val="00062296"/>
    <w:rsid w:val="00067119"/>
    <w:rsid w:val="000B2A19"/>
    <w:rsid w:val="000C32F5"/>
    <w:rsid w:val="000C5A31"/>
    <w:rsid w:val="000D5CC2"/>
    <w:rsid w:val="000D6CED"/>
    <w:rsid w:val="000F697F"/>
    <w:rsid w:val="00122849"/>
    <w:rsid w:val="00126442"/>
    <w:rsid w:val="001302B0"/>
    <w:rsid w:val="001377B6"/>
    <w:rsid w:val="0015225E"/>
    <w:rsid w:val="00153ED5"/>
    <w:rsid w:val="00156787"/>
    <w:rsid w:val="00165C8D"/>
    <w:rsid w:val="00180DC9"/>
    <w:rsid w:val="002B1DDB"/>
    <w:rsid w:val="002F76C5"/>
    <w:rsid w:val="00304375"/>
    <w:rsid w:val="0034189D"/>
    <w:rsid w:val="003B0297"/>
    <w:rsid w:val="003B1E1F"/>
    <w:rsid w:val="003F32C8"/>
    <w:rsid w:val="00400862"/>
    <w:rsid w:val="004019CF"/>
    <w:rsid w:val="00412E46"/>
    <w:rsid w:val="0041710D"/>
    <w:rsid w:val="004720E5"/>
    <w:rsid w:val="00487017"/>
    <w:rsid w:val="00492928"/>
    <w:rsid w:val="005478FF"/>
    <w:rsid w:val="00554005"/>
    <w:rsid w:val="00561A93"/>
    <w:rsid w:val="005A0891"/>
    <w:rsid w:val="005B433A"/>
    <w:rsid w:val="005F2821"/>
    <w:rsid w:val="00650DC9"/>
    <w:rsid w:val="00675BBE"/>
    <w:rsid w:val="006C68D6"/>
    <w:rsid w:val="006D29EA"/>
    <w:rsid w:val="006E4EAC"/>
    <w:rsid w:val="00716400"/>
    <w:rsid w:val="0072198C"/>
    <w:rsid w:val="007310A6"/>
    <w:rsid w:val="00793502"/>
    <w:rsid w:val="00804C84"/>
    <w:rsid w:val="0081047A"/>
    <w:rsid w:val="0081258F"/>
    <w:rsid w:val="008149AF"/>
    <w:rsid w:val="00816970"/>
    <w:rsid w:val="008245C5"/>
    <w:rsid w:val="008457F3"/>
    <w:rsid w:val="00850F45"/>
    <w:rsid w:val="00892C9A"/>
    <w:rsid w:val="0091206E"/>
    <w:rsid w:val="00913680"/>
    <w:rsid w:val="00963498"/>
    <w:rsid w:val="00983116"/>
    <w:rsid w:val="00997E6F"/>
    <w:rsid w:val="009A686B"/>
    <w:rsid w:val="009D27A6"/>
    <w:rsid w:val="009D54F7"/>
    <w:rsid w:val="009E17F8"/>
    <w:rsid w:val="009E1DB1"/>
    <w:rsid w:val="00AE6B31"/>
    <w:rsid w:val="00AF6F61"/>
    <w:rsid w:val="00B0234C"/>
    <w:rsid w:val="00B16826"/>
    <w:rsid w:val="00B5044A"/>
    <w:rsid w:val="00B84FF6"/>
    <w:rsid w:val="00B95966"/>
    <w:rsid w:val="00BA6FE7"/>
    <w:rsid w:val="00C04656"/>
    <w:rsid w:val="00C06D61"/>
    <w:rsid w:val="00C325B0"/>
    <w:rsid w:val="00C42C6B"/>
    <w:rsid w:val="00C45493"/>
    <w:rsid w:val="00CB6EAA"/>
    <w:rsid w:val="00CF38C7"/>
    <w:rsid w:val="00D2146F"/>
    <w:rsid w:val="00D3477D"/>
    <w:rsid w:val="00D34D2C"/>
    <w:rsid w:val="00D44BB8"/>
    <w:rsid w:val="00D8172E"/>
    <w:rsid w:val="00D867F2"/>
    <w:rsid w:val="00E01AB9"/>
    <w:rsid w:val="00E02392"/>
    <w:rsid w:val="00E2508A"/>
    <w:rsid w:val="00E26238"/>
    <w:rsid w:val="00E264F0"/>
    <w:rsid w:val="00E35455"/>
    <w:rsid w:val="00E82331"/>
    <w:rsid w:val="00EB25EA"/>
    <w:rsid w:val="00F52875"/>
    <w:rsid w:val="00F60CD9"/>
    <w:rsid w:val="00F71777"/>
    <w:rsid w:val="00FC25D4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2148-071F-41F3-A5AD-31852B3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80</cp:revision>
  <cp:lastPrinted>2014-07-09T10:33:00Z</cp:lastPrinted>
  <dcterms:created xsi:type="dcterms:W3CDTF">2014-07-09T08:51:00Z</dcterms:created>
  <dcterms:modified xsi:type="dcterms:W3CDTF">2014-07-17T10:50:00Z</dcterms:modified>
</cp:coreProperties>
</file>